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409" w:rsidRPr="0045198D" w:rsidRDefault="00386409" w:rsidP="005E5413">
      <w:pPr>
        <w:spacing w:line="360" w:lineRule="auto"/>
        <w:ind w:right="296"/>
        <w:jc w:val="both"/>
        <w:rPr>
          <w:rFonts w:ascii="Times New Roman" w:hAnsi="Times New Roman" w:cs="Times New Roman"/>
          <w:lang w:val="en-GB"/>
        </w:rPr>
      </w:pPr>
      <w:r w:rsidRPr="0045198D">
        <w:rPr>
          <w:rFonts w:ascii="Times New Roman" w:hAnsi="Times New Roman" w:cs="Times New Roman"/>
          <w:noProof/>
          <w:lang w:val="sv-SE" w:eastAsia="sv-SE"/>
        </w:rPr>
        <w:drawing>
          <wp:anchor distT="0" distB="0" distL="114300" distR="114300" simplePos="0" relativeHeight="251661312" behindDoc="0" locked="0" layoutInCell="1" allowOverlap="1" wp14:anchorId="14C061B9" wp14:editId="3371A3B1">
            <wp:simplePos x="0" y="0"/>
            <wp:positionH relativeFrom="column">
              <wp:posOffset>2347595</wp:posOffset>
            </wp:positionH>
            <wp:positionV relativeFrom="paragraph">
              <wp:posOffset>635</wp:posOffset>
            </wp:positionV>
            <wp:extent cx="1190625" cy="1152525"/>
            <wp:effectExtent l="0" t="0" r="9525" b="9525"/>
            <wp:wrapNone/>
            <wp:docPr id="1" name="Picture 1"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5198D">
        <w:rPr>
          <w:rFonts w:ascii="Times New Roman" w:hAnsi="Times New Roman" w:cs="Times New Roman"/>
          <w:noProof/>
          <w:lang w:val="sv-SE" w:eastAsia="sv-SE"/>
        </w:rPr>
        <mc:AlternateContent>
          <mc:Choice Requires="wpg">
            <w:drawing>
              <wp:anchor distT="0" distB="0" distL="114300" distR="114300" simplePos="0" relativeHeight="251660288" behindDoc="0" locked="0" layoutInCell="1" allowOverlap="1" wp14:anchorId="29A17A98" wp14:editId="32E8E306">
                <wp:simplePos x="0" y="0"/>
                <wp:positionH relativeFrom="column">
                  <wp:posOffset>-183515</wp:posOffset>
                </wp:positionH>
                <wp:positionV relativeFrom="paragraph">
                  <wp:posOffset>-387985</wp:posOffset>
                </wp:positionV>
                <wp:extent cx="6120130" cy="9752965"/>
                <wp:effectExtent l="19050" t="19050" r="33020" b="3873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752965"/>
                          <a:chOff x="1131" y="1989"/>
                          <a:chExt cx="9638" cy="14173"/>
                        </a:xfrm>
                      </wpg:grpSpPr>
                      <wps:wsp>
                        <wps:cNvPr id="4" name="Rectangle 4"/>
                        <wps:cNvSpPr>
                          <a:spLocks noChangeAspect="1" noChangeArrowheads="1"/>
                        </wps:cNvSpPr>
                        <wps:spPr bwMode="auto">
                          <a:xfrm>
                            <a:off x="1131" y="1989"/>
                            <a:ext cx="9638" cy="14173"/>
                          </a:xfrm>
                          <a:prstGeom prst="rect">
                            <a:avLst/>
                          </a:prstGeom>
                          <a:noFill/>
                          <a:ln w="57150" cmpd="thickThin">
                            <a:solidFill>
                              <a:srgbClr val="FFCC00"/>
                            </a:solidFill>
                            <a:miter lim="800000"/>
                            <a:headEnd/>
                            <a:tailEnd/>
                          </a:ln>
                          <a:extLst>
                            <a:ext uri="{909E8E84-426E-40DD-AFC4-6F175D3DCCD1}">
                              <a14:hiddenFill xmlns:a14="http://schemas.microsoft.com/office/drawing/2010/main">
                                <a:solidFill>
                                  <a:srgbClr val="FFCC00"/>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4279" y="15397"/>
                            <a:ext cx="33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6409" w:rsidRPr="007D38A7" w:rsidRDefault="00386409" w:rsidP="00386409">
                              <w:pPr>
                                <w:pStyle w:val="Footer"/>
                                <w:jc w:val="center"/>
                                <w:rPr>
                                  <w:sz w:val="16"/>
                                  <w:szCs w:val="16"/>
                                  <w:lang w:val="sv-SE"/>
                                </w:rPr>
                              </w:pPr>
                              <w:r w:rsidRPr="007D38A7">
                                <w:rPr>
                                  <w:sz w:val="16"/>
                                  <w:szCs w:val="16"/>
                                  <w:lang w:val="sv-SE"/>
                                </w:rPr>
                                <w:t>Karlstads universitet 651 88 Karlstad</w:t>
                              </w:r>
                            </w:p>
                            <w:p w:rsidR="00386409" w:rsidRPr="007D38A7" w:rsidRDefault="00386409" w:rsidP="00386409">
                              <w:pPr>
                                <w:pStyle w:val="Footer"/>
                                <w:jc w:val="center"/>
                                <w:rPr>
                                  <w:sz w:val="16"/>
                                  <w:szCs w:val="16"/>
                                  <w:lang w:val="sv-SE"/>
                                </w:rPr>
                              </w:pPr>
                              <w:r w:rsidRPr="007D38A7">
                                <w:rPr>
                                  <w:sz w:val="16"/>
                                  <w:szCs w:val="16"/>
                                  <w:lang w:val="sv-SE"/>
                                </w:rPr>
                                <w:t>Tfn 054-700 10 00 Fax 054-700 14 60</w:t>
                              </w:r>
                            </w:p>
                            <w:p w:rsidR="00386409" w:rsidRPr="007D38A7" w:rsidRDefault="00386409" w:rsidP="00386409">
                              <w:pPr>
                                <w:pStyle w:val="Footer"/>
                                <w:jc w:val="center"/>
                                <w:rPr>
                                  <w:sz w:val="16"/>
                                  <w:szCs w:val="16"/>
                                  <w:lang w:val="sv-SE"/>
                                </w:rPr>
                              </w:pPr>
                              <w:r w:rsidRPr="007D38A7">
                                <w:rPr>
                                  <w:sz w:val="16"/>
                                  <w:szCs w:val="16"/>
                                  <w:lang w:val="sv-SE"/>
                                </w:rPr>
                                <w:t>Information@kau.se www.kau.se</w:t>
                              </w:r>
                            </w:p>
                            <w:p w:rsidR="00386409" w:rsidRPr="007D38A7" w:rsidRDefault="00386409" w:rsidP="00386409">
                              <w:pPr>
                                <w:rPr>
                                  <w:lang w:val="sv-SE"/>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3" o:spid="_x0000_s1026" style="position:absolute;left:0;text-align:left;margin-left:-14.45pt;margin-top:-30.55pt;width:481.9pt;height:767.95pt;z-index:251660288" coordorigin="1131,1989" coordsize="9638,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">
                <v:rect id="Rectangle 4" o:spid="_x0000_s1027" style="position:absolute;left:1131;top:1989;width:9638;height:14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3+1MEA&#10;AADaAAAADwAAAGRycy9kb3ducmV2LnhtbESP3YrCMBSE7xd8h3AEb0RTZVmkGkUEYffGxZ8HODbH&#10;ptic1CTW+vZmYcHLYWa+YRarztaiJR8qxwom4wwEceF0xaWC03E7moEIEVlj7ZgUPCnAatn7WGCu&#10;3YP31B5iKRKEQ44KTIxNLmUoDFkMY9cQJ+/ivMWYpC+l9vhIcFvLaZZ9SYsVpwWDDW0MFdfD3Soo&#10;zzuDt9uPPvvC8XD4W/GlfSo16HfrOYhIXXyH/9vfWsEn/F1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d/tTBAAAA2gAAAA8AAAAAAAAAAAAAAAAAmAIAAGRycy9kb3du&#10;cmV2LnhtbFBLBQYAAAAABAAEAPUAAACGAwAAAAA=&#10;" filled="f" fillcolor="#fc0" strokecolor="#fc0" strokeweight="4.5pt">
                  <v:stroke linestyle="thickThin"/>
                  <o:lock v:ext="edit" aspectratio="t"/>
                </v:rect>
                <v:shapetype id="_x0000_t202" coordsize="21600,21600" o:spt="202" path="m,l,21600r21600,l21600,xe">
                  <v:stroke joinstyle="miter"/>
                  <v:path gradientshapeok="t" o:connecttype="rect"/>
                </v:shapetype>
                <v:shape id="Text Box 5" o:spid="_x0000_s1028" type="#_x0000_t202" style="position:absolute;left:4279;top:15397;width:3345;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86409" w:rsidRPr="007D38A7" w:rsidRDefault="00386409" w:rsidP="00386409">
                        <w:pPr>
                          <w:pStyle w:val="Pieddepage"/>
                          <w:jc w:val="center"/>
                          <w:rPr>
                            <w:sz w:val="16"/>
                            <w:szCs w:val="16"/>
                            <w:lang w:val="sv-SE"/>
                          </w:rPr>
                        </w:pPr>
                        <w:r w:rsidRPr="007D38A7">
                          <w:rPr>
                            <w:sz w:val="16"/>
                            <w:szCs w:val="16"/>
                            <w:lang w:val="sv-SE"/>
                          </w:rPr>
                          <w:t>Karlstads universitet 651 88 Karlstad</w:t>
                        </w:r>
                      </w:p>
                      <w:p w:rsidR="00386409" w:rsidRPr="007D38A7" w:rsidRDefault="00386409" w:rsidP="00386409">
                        <w:pPr>
                          <w:pStyle w:val="Pieddepage"/>
                          <w:jc w:val="center"/>
                          <w:rPr>
                            <w:sz w:val="16"/>
                            <w:szCs w:val="16"/>
                            <w:lang w:val="sv-SE"/>
                          </w:rPr>
                        </w:pPr>
                        <w:r w:rsidRPr="007D38A7">
                          <w:rPr>
                            <w:sz w:val="16"/>
                            <w:szCs w:val="16"/>
                            <w:lang w:val="sv-SE"/>
                          </w:rPr>
                          <w:t>Tfn 054-700 10 00 Fax 054-700 14 60</w:t>
                        </w:r>
                      </w:p>
                      <w:p w:rsidR="00386409" w:rsidRPr="007D38A7" w:rsidRDefault="00386409" w:rsidP="00386409">
                        <w:pPr>
                          <w:pStyle w:val="Pieddepage"/>
                          <w:jc w:val="center"/>
                          <w:rPr>
                            <w:sz w:val="16"/>
                            <w:szCs w:val="16"/>
                            <w:lang w:val="sv-SE"/>
                          </w:rPr>
                        </w:pPr>
                        <w:r w:rsidRPr="007D38A7">
                          <w:rPr>
                            <w:sz w:val="16"/>
                            <w:szCs w:val="16"/>
                            <w:lang w:val="sv-SE"/>
                          </w:rPr>
                          <w:t>Information@kau.se www.kau.se</w:t>
                        </w:r>
                      </w:p>
                      <w:p w:rsidR="00386409" w:rsidRPr="007D38A7" w:rsidRDefault="00386409" w:rsidP="00386409">
                        <w:pPr>
                          <w:rPr>
                            <w:lang w:val="sv-SE"/>
                          </w:rPr>
                        </w:pPr>
                      </w:p>
                    </w:txbxContent>
                  </v:textbox>
                </v:shape>
              </v:group>
            </w:pict>
          </mc:Fallback>
        </mc:AlternateContent>
      </w:r>
    </w:p>
    <w:p w:rsidR="00386409" w:rsidRPr="0045198D" w:rsidRDefault="00386409" w:rsidP="005E5413">
      <w:pPr>
        <w:spacing w:line="360" w:lineRule="auto"/>
        <w:ind w:right="296"/>
        <w:jc w:val="both"/>
        <w:rPr>
          <w:rFonts w:ascii="Times New Roman" w:hAnsi="Times New Roman" w:cs="Times New Roman"/>
          <w:cs/>
          <w:lang w:val="en-GB" w:bidi="th-TH"/>
        </w:rPr>
      </w:pPr>
    </w:p>
    <w:p w:rsidR="00386409" w:rsidRPr="0045198D" w:rsidRDefault="00386409" w:rsidP="005E5413">
      <w:pPr>
        <w:spacing w:line="360" w:lineRule="auto"/>
        <w:ind w:right="296"/>
        <w:jc w:val="both"/>
        <w:rPr>
          <w:rFonts w:ascii="Times New Roman" w:hAnsi="Times New Roman" w:cs="Times New Roman"/>
          <w:lang w:val="en-GB"/>
        </w:rPr>
      </w:pPr>
      <w:bookmarkStart w:id="0" w:name="Text3"/>
    </w:p>
    <w:p w:rsidR="00386409" w:rsidRPr="0045198D" w:rsidRDefault="00386409" w:rsidP="005E5413">
      <w:pPr>
        <w:spacing w:line="360" w:lineRule="auto"/>
        <w:ind w:right="296"/>
        <w:jc w:val="both"/>
        <w:rPr>
          <w:rFonts w:ascii="Times New Roman" w:hAnsi="Times New Roman" w:cs="Times New Roman"/>
          <w:lang w:val="en-GB"/>
        </w:rPr>
      </w:pPr>
    </w:p>
    <w:bookmarkEnd w:id="0"/>
    <w:p w:rsidR="005E5413" w:rsidRDefault="005E5413" w:rsidP="005E5413">
      <w:pPr>
        <w:spacing w:line="360" w:lineRule="auto"/>
        <w:ind w:right="296"/>
        <w:jc w:val="both"/>
        <w:rPr>
          <w:rFonts w:ascii="Times New Roman" w:hAnsi="Times New Roman" w:cs="Times New Roman"/>
          <w:sz w:val="72"/>
          <w:szCs w:val="72"/>
          <w:lang w:val="en-GB"/>
        </w:rPr>
      </w:pPr>
    </w:p>
    <w:p w:rsidR="00386409" w:rsidRPr="005E5413" w:rsidRDefault="004A5EC1" w:rsidP="002E532E">
      <w:pPr>
        <w:spacing w:line="360" w:lineRule="auto"/>
        <w:ind w:right="296"/>
        <w:jc w:val="center"/>
        <w:rPr>
          <w:rFonts w:ascii="Times New Roman" w:hAnsi="Times New Roman" w:cs="Times New Roman"/>
          <w:sz w:val="72"/>
          <w:szCs w:val="72"/>
          <w:lang w:val="en-GB"/>
        </w:rPr>
      </w:pPr>
      <w:r w:rsidRPr="005E5413">
        <w:rPr>
          <w:rFonts w:ascii="Times New Roman" w:hAnsi="Times New Roman" w:cs="Times New Roman"/>
          <w:sz w:val="72"/>
          <w:szCs w:val="72"/>
          <w:lang w:val="en-GB"/>
        </w:rPr>
        <w:t>Oticon</w:t>
      </w:r>
      <w:r w:rsidR="003C7746">
        <w:rPr>
          <w:rFonts w:ascii="Times New Roman" w:hAnsi="Times New Roman" w:cs="Times New Roman"/>
          <w:sz w:val="72"/>
          <w:szCs w:val="72"/>
          <w:lang w:val="en-GB"/>
        </w:rPr>
        <w:t xml:space="preserve"> – culture metaphor</w:t>
      </w:r>
    </w:p>
    <w:p w:rsidR="00386409" w:rsidRPr="005E5413" w:rsidRDefault="003C7746" w:rsidP="002E532E">
      <w:pPr>
        <w:spacing w:line="360" w:lineRule="auto"/>
        <w:ind w:right="296"/>
        <w:jc w:val="center"/>
        <w:rPr>
          <w:rFonts w:ascii="Times New Roman" w:hAnsi="Times New Roman" w:cs="Times New Roman"/>
          <w:i/>
          <w:iCs/>
          <w:sz w:val="72"/>
          <w:szCs w:val="72"/>
          <w:lang w:val="en-US" w:bidi="th-TH"/>
        </w:rPr>
      </w:pPr>
      <w:r>
        <w:rPr>
          <w:rFonts w:ascii="Times New Roman" w:hAnsi="Times New Roman" w:cs="Times New Roman"/>
          <w:i/>
          <w:iCs/>
          <w:sz w:val="72"/>
          <w:szCs w:val="72"/>
          <w:lang w:val="en-GB"/>
        </w:rPr>
        <w:t>Seminar 3</w:t>
      </w:r>
    </w:p>
    <w:p w:rsidR="00386409" w:rsidRPr="0045198D" w:rsidRDefault="00386409" w:rsidP="002E532E">
      <w:pPr>
        <w:spacing w:line="360" w:lineRule="auto"/>
        <w:ind w:right="296"/>
        <w:jc w:val="center"/>
        <w:rPr>
          <w:rFonts w:ascii="Times New Roman" w:hAnsi="Times New Roman" w:cs="Times New Roman"/>
          <w:lang w:val="en-GB"/>
        </w:rPr>
      </w:pPr>
      <w:bookmarkStart w:id="1" w:name="Text7"/>
    </w:p>
    <w:p w:rsidR="00386409" w:rsidRPr="0045198D" w:rsidRDefault="00386409" w:rsidP="002E532E">
      <w:pPr>
        <w:spacing w:line="360" w:lineRule="auto"/>
        <w:ind w:right="296"/>
        <w:jc w:val="center"/>
        <w:rPr>
          <w:rFonts w:ascii="Times New Roman" w:hAnsi="Times New Roman" w:cs="Times New Roman"/>
          <w:lang w:val="en-GB"/>
        </w:rPr>
      </w:pPr>
    </w:p>
    <w:p w:rsidR="00386409" w:rsidRPr="0045198D" w:rsidRDefault="00386409" w:rsidP="002E532E">
      <w:pPr>
        <w:spacing w:line="360" w:lineRule="auto"/>
        <w:ind w:right="296"/>
        <w:jc w:val="center"/>
        <w:rPr>
          <w:rFonts w:ascii="Times New Roman" w:hAnsi="Times New Roman" w:cs="Times New Roman"/>
          <w:b/>
          <w:bCs/>
          <w:lang w:val="en-US" w:bidi="th-TH"/>
        </w:rPr>
      </w:pPr>
      <w:r w:rsidRPr="0045198D">
        <w:rPr>
          <w:rFonts w:ascii="Times New Roman" w:hAnsi="Times New Roman" w:cs="Times New Roman"/>
          <w:b/>
          <w:bCs/>
          <w:lang w:val="en-US" w:bidi="th-TH"/>
        </w:rPr>
        <w:t>Industrial Marketing and Organization:</w:t>
      </w:r>
    </w:p>
    <w:bookmarkEnd w:id="1"/>
    <w:p w:rsidR="00386409" w:rsidRPr="0045198D" w:rsidRDefault="00386409" w:rsidP="002E532E">
      <w:pPr>
        <w:spacing w:line="360" w:lineRule="auto"/>
        <w:ind w:right="296"/>
        <w:jc w:val="center"/>
        <w:rPr>
          <w:rFonts w:ascii="Times New Roman" w:hAnsi="Times New Roman" w:cs="Times New Roman"/>
          <w:b/>
          <w:bCs/>
          <w:lang w:val="en-GB"/>
        </w:rPr>
      </w:pPr>
      <w:r w:rsidRPr="0045198D">
        <w:rPr>
          <w:rFonts w:ascii="Times New Roman" w:hAnsi="Times New Roman" w:cs="Times New Roman"/>
          <w:b/>
          <w:bCs/>
          <w:lang w:val="en-GB"/>
        </w:rPr>
        <w:t>Competence and leadership</w:t>
      </w:r>
    </w:p>
    <w:p w:rsidR="00386409" w:rsidRPr="0045198D" w:rsidRDefault="00386409" w:rsidP="002E532E">
      <w:pPr>
        <w:spacing w:line="360" w:lineRule="auto"/>
        <w:ind w:right="296"/>
        <w:jc w:val="center"/>
        <w:rPr>
          <w:rFonts w:ascii="Times New Roman" w:hAnsi="Times New Roman" w:cs="Times New Roman"/>
          <w:lang w:val="en-GB"/>
        </w:rPr>
      </w:pPr>
    </w:p>
    <w:p w:rsidR="00386409" w:rsidRPr="0045198D" w:rsidRDefault="00386409" w:rsidP="002E532E">
      <w:pPr>
        <w:spacing w:line="360" w:lineRule="auto"/>
        <w:ind w:right="296"/>
        <w:jc w:val="center"/>
        <w:rPr>
          <w:rFonts w:ascii="Times New Roman" w:hAnsi="Times New Roman" w:cs="Times New Roman"/>
          <w:lang w:val="en-GB"/>
        </w:rPr>
      </w:pPr>
      <w:r w:rsidRPr="0045198D">
        <w:rPr>
          <w:rFonts w:ascii="Times New Roman" w:hAnsi="Times New Roman" w:cs="Times New Roman"/>
          <w:u w:val="single"/>
          <w:lang w:val="en-GB"/>
        </w:rPr>
        <w:t>Prepared by</w:t>
      </w:r>
      <w:r w:rsidRPr="0045198D">
        <w:rPr>
          <w:rFonts w:ascii="Times New Roman" w:hAnsi="Times New Roman" w:cs="Times New Roman"/>
          <w:lang w:val="en-GB"/>
        </w:rPr>
        <w:t>:</w:t>
      </w:r>
    </w:p>
    <w:p w:rsidR="00386409" w:rsidRPr="0045198D" w:rsidRDefault="00386409" w:rsidP="002E532E">
      <w:pPr>
        <w:spacing w:line="360" w:lineRule="auto"/>
        <w:ind w:right="296"/>
        <w:jc w:val="center"/>
        <w:rPr>
          <w:rFonts w:ascii="Times New Roman" w:hAnsi="Times New Roman" w:cs="Times New Roman"/>
        </w:rPr>
      </w:pPr>
      <w:r w:rsidRPr="0045198D">
        <w:rPr>
          <w:rFonts w:ascii="Times New Roman" w:hAnsi="Times New Roman" w:cs="Times New Roman"/>
        </w:rPr>
        <w:t>Antoine Bernard</w:t>
      </w:r>
      <w:r w:rsidR="004A5EC1" w:rsidRPr="0045198D">
        <w:rPr>
          <w:rFonts w:ascii="Times New Roman" w:hAnsi="Times New Roman" w:cs="Times New Roman"/>
        </w:rPr>
        <w:t xml:space="preserve"> (900201-T</w:t>
      </w:r>
      <w:r w:rsidR="005E5413">
        <w:rPr>
          <w:rFonts w:ascii="Times New Roman" w:hAnsi="Times New Roman" w:cs="Times New Roman"/>
        </w:rPr>
        <w:t>295)</w:t>
      </w:r>
    </w:p>
    <w:p w:rsidR="00386409" w:rsidRPr="0045198D" w:rsidRDefault="00386409" w:rsidP="002E532E">
      <w:pPr>
        <w:spacing w:line="360" w:lineRule="auto"/>
        <w:ind w:right="296"/>
        <w:jc w:val="center"/>
        <w:rPr>
          <w:rFonts w:ascii="Times New Roman" w:hAnsi="Times New Roman" w:cs="Times New Roman"/>
        </w:rPr>
      </w:pPr>
      <w:r w:rsidRPr="0045198D">
        <w:rPr>
          <w:rFonts w:ascii="Times New Roman" w:hAnsi="Times New Roman" w:cs="Times New Roman"/>
        </w:rPr>
        <w:t>Stéphanie Bertin</w:t>
      </w:r>
      <w:r w:rsidR="004A5EC1" w:rsidRPr="0045198D">
        <w:rPr>
          <w:rFonts w:ascii="Times New Roman" w:hAnsi="Times New Roman" w:cs="Times New Roman"/>
        </w:rPr>
        <w:t xml:space="preserve"> (880921-T223)</w:t>
      </w:r>
    </w:p>
    <w:p w:rsidR="00386409" w:rsidRDefault="00386409" w:rsidP="002E532E">
      <w:pPr>
        <w:spacing w:line="360" w:lineRule="auto"/>
        <w:ind w:right="296"/>
        <w:jc w:val="center"/>
        <w:rPr>
          <w:rFonts w:ascii="Times New Roman" w:hAnsi="Times New Roman" w:cs="Times New Roman"/>
        </w:rPr>
      </w:pPr>
      <w:r w:rsidRPr="0045198D">
        <w:rPr>
          <w:rFonts w:ascii="Times New Roman" w:hAnsi="Times New Roman" w:cs="Times New Roman"/>
        </w:rPr>
        <w:t>Virginie Millet</w:t>
      </w:r>
      <w:r w:rsidR="004A5EC1" w:rsidRPr="0045198D">
        <w:rPr>
          <w:rFonts w:ascii="Times New Roman" w:hAnsi="Times New Roman" w:cs="Times New Roman"/>
        </w:rPr>
        <w:t xml:space="preserve"> (890901-T168)</w:t>
      </w:r>
    </w:p>
    <w:p w:rsidR="003C7746" w:rsidRPr="0045198D" w:rsidRDefault="003C7746" w:rsidP="002E532E">
      <w:pPr>
        <w:spacing w:line="360" w:lineRule="auto"/>
        <w:ind w:right="296"/>
        <w:jc w:val="center"/>
        <w:rPr>
          <w:rFonts w:ascii="Times New Roman" w:hAnsi="Times New Roman" w:cs="Times New Roman"/>
        </w:rPr>
      </w:pPr>
      <w:r>
        <w:rPr>
          <w:rFonts w:ascii="Times New Roman" w:hAnsi="Times New Roman" w:cs="Times New Roman"/>
        </w:rPr>
        <w:t xml:space="preserve">Fadjer </w:t>
      </w:r>
      <w:r w:rsidR="00145775">
        <w:rPr>
          <w:rFonts w:ascii="Times New Roman" w:hAnsi="Times New Roman" w:cs="Times New Roman"/>
        </w:rPr>
        <w:t>Muhi (</w:t>
      </w:r>
      <w:r w:rsidR="00990FC4">
        <w:rPr>
          <w:rFonts w:ascii="Times New Roman" w:hAnsi="Times New Roman" w:cs="Times New Roman"/>
        </w:rPr>
        <w:t>850911-4685)</w:t>
      </w:r>
    </w:p>
    <w:p w:rsidR="00386409" w:rsidRPr="003C7746" w:rsidRDefault="00386409" w:rsidP="002E532E">
      <w:pPr>
        <w:spacing w:after="60" w:line="360" w:lineRule="auto"/>
        <w:ind w:left="3912" w:right="296" w:firstLine="1304"/>
        <w:jc w:val="right"/>
        <w:rPr>
          <w:rFonts w:ascii="Times New Roman" w:hAnsi="Times New Roman" w:cs="Times New Roman"/>
          <w:sz w:val="20"/>
          <w:szCs w:val="20"/>
        </w:rPr>
      </w:pPr>
      <w:r w:rsidRPr="005E5413">
        <w:rPr>
          <w:rFonts w:ascii="Times New Roman" w:hAnsi="Times New Roman" w:cs="Times New Roman"/>
          <w:sz w:val="20"/>
          <w:szCs w:val="20"/>
        </w:rPr>
        <w:t xml:space="preserve">   </w:t>
      </w:r>
      <w:r w:rsidRPr="003C7746">
        <w:rPr>
          <w:rFonts w:ascii="Times New Roman" w:hAnsi="Times New Roman" w:cs="Times New Roman"/>
          <w:sz w:val="20"/>
          <w:szCs w:val="20"/>
        </w:rPr>
        <w:t>Date/Term:</w:t>
      </w:r>
      <w:r w:rsidRPr="003C7746">
        <w:rPr>
          <w:rFonts w:ascii="Times New Roman" w:hAnsi="Times New Roman" w:cs="Times New Roman"/>
          <w:sz w:val="20"/>
          <w:szCs w:val="20"/>
        </w:rPr>
        <w:tab/>
      </w:r>
      <w:r w:rsidR="004A5EC1" w:rsidRPr="003C7746">
        <w:rPr>
          <w:rFonts w:ascii="Times New Roman" w:hAnsi="Times New Roman" w:cs="Times New Roman"/>
          <w:sz w:val="20"/>
          <w:szCs w:val="20"/>
        </w:rPr>
        <w:t>06-02</w:t>
      </w:r>
      <w:r w:rsidRPr="003C7746">
        <w:rPr>
          <w:rFonts w:ascii="Times New Roman" w:hAnsi="Times New Roman" w:cs="Times New Roman"/>
          <w:sz w:val="20"/>
          <w:szCs w:val="20"/>
        </w:rPr>
        <w:t>-12</w:t>
      </w:r>
    </w:p>
    <w:p w:rsidR="005E5413" w:rsidRPr="002E532E" w:rsidRDefault="00386409" w:rsidP="002E532E">
      <w:pPr>
        <w:spacing w:after="60" w:line="360" w:lineRule="auto"/>
        <w:ind w:left="6840" w:right="296" w:hanging="1442"/>
        <w:jc w:val="right"/>
        <w:rPr>
          <w:rFonts w:ascii="Times New Roman" w:hAnsi="Times New Roman" w:cs="Times New Roman"/>
          <w:sz w:val="20"/>
          <w:szCs w:val="20"/>
          <w:lang w:val="en-GB"/>
        </w:rPr>
      </w:pPr>
      <w:r w:rsidRPr="002E532E">
        <w:rPr>
          <w:rFonts w:ascii="Times New Roman" w:hAnsi="Times New Roman" w:cs="Times New Roman"/>
          <w:sz w:val="20"/>
          <w:szCs w:val="20"/>
          <w:lang w:val="en-GB"/>
        </w:rPr>
        <w:t>Supervisor:</w:t>
      </w:r>
      <w:r w:rsidR="005E5413" w:rsidRPr="002E532E">
        <w:rPr>
          <w:rFonts w:ascii="Times New Roman" w:hAnsi="Times New Roman" w:cs="Times New Roman"/>
          <w:sz w:val="20"/>
          <w:szCs w:val="20"/>
          <w:lang w:val="en-GB"/>
        </w:rPr>
        <w:t xml:space="preserve"> </w:t>
      </w:r>
      <w:r w:rsidRPr="002E532E">
        <w:rPr>
          <w:rFonts w:ascii="Times New Roman" w:hAnsi="Times New Roman" w:cs="Times New Roman"/>
          <w:sz w:val="20"/>
          <w:szCs w:val="20"/>
          <w:lang w:val="en-US"/>
        </w:rPr>
        <w:t>Markus Fellesson</w:t>
      </w:r>
    </w:p>
    <w:p w:rsidR="00386409" w:rsidRPr="002E532E" w:rsidRDefault="002E532E" w:rsidP="002E532E">
      <w:pPr>
        <w:spacing w:after="60" w:line="360" w:lineRule="auto"/>
        <w:ind w:left="6840" w:right="296" w:hanging="1442"/>
        <w:jc w:val="right"/>
        <w:rPr>
          <w:rFonts w:ascii="Times New Roman" w:hAnsi="Times New Roman" w:cs="Times New Roman"/>
          <w:sz w:val="20"/>
          <w:szCs w:val="20"/>
          <w:lang w:val="en-GB"/>
        </w:rPr>
        <w:sectPr w:rsidR="00386409" w:rsidRPr="002E532E" w:rsidSect="00386409">
          <w:footerReference w:type="default" r:id="rId10"/>
          <w:pgSz w:w="11906" w:h="16838" w:code="9"/>
          <w:pgMar w:top="1417" w:right="1417" w:bottom="1417" w:left="1417" w:header="708" w:footer="640" w:gutter="0"/>
          <w:cols w:space="708"/>
          <w:titlePg/>
          <w:docGrid w:linePitch="360"/>
        </w:sectPr>
      </w:pPr>
      <w:r>
        <w:rPr>
          <w:rFonts w:ascii="Times New Roman" w:hAnsi="Times New Roman" w:cs="Times New Roman"/>
          <w:sz w:val="20"/>
          <w:szCs w:val="20"/>
          <w:lang w:val="en-GB"/>
        </w:rPr>
        <w:t>Examiner</w:t>
      </w:r>
      <w:r w:rsidR="00990FC4">
        <w:rPr>
          <w:rFonts w:ascii="Times New Roman" w:hAnsi="Times New Roman" w:cs="Times New Roman"/>
          <w:sz w:val="20"/>
          <w:szCs w:val="20"/>
          <w:lang w:val="en-GB"/>
        </w:rPr>
        <w:t>:</w:t>
      </w:r>
      <w:r w:rsidR="00990FC4" w:rsidRPr="002E532E">
        <w:rPr>
          <w:rFonts w:ascii="Times New Roman" w:hAnsi="Times New Roman" w:cs="Times New Roman"/>
          <w:sz w:val="20"/>
          <w:szCs w:val="20"/>
          <w:lang w:val="en-US"/>
        </w:rPr>
        <w:t xml:space="preserve"> Markus</w:t>
      </w:r>
      <w:r w:rsidR="00386409" w:rsidRPr="002E532E">
        <w:rPr>
          <w:rFonts w:ascii="Times New Roman" w:hAnsi="Times New Roman" w:cs="Times New Roman"/>
          <w:sz w:val="20"/>
          <w:szCs w:val="20"/>
          <w:lang w:val="en-US"/>
        </w:rPr>
        <w:t xml:space="preserve"> Fellesson</w:t>
      </w:r>
    </w:p>
    <w:p w:rsidR="00386409" w:rsidRPr="0045198D" w:rsidRDefault="00386409" w:rsidP="005E5413">
      <w:pPr>
        <w:tabs>
          <w:tab w:val="left" w:pos="720"/>
        </w:tabs>
        <w:autoSpaceDE w:val="0"/>
        <w:autoSpaceDN w:val="0"/>
        <w:adjustRightInd w:val="0"/>
        <w:spacing w:line="360" w:lineRule="auto"/>
        <w:ind w:right="296"/>
        <w:jc w:val="both"/>
        <w:rPr>
          <w:rFonts w:ascii="Times New Roman" w:hAnsi="Times New Roman" w:cs="Times New Roman"/>
          <w:b/>
          <w:bCs/>
          <w:lang w:val="en-US"/>
        </w:rPr>
        <w:sectPr w:rsidR="00386409" w:rsidRPr="0045198D" w:rsidSect="009D0CF1">
          <w:type w:val="continuous"/>
          <w:pgSz w:w="11906" w:h="16838" w:code="9"/>
          <w:pgMar w:top="1417" w:right="1417" w:bottom="1417" w:left="1417" w:header="708" w:footer="640" w:gutter="0"/>
          <w:cols w:space="708"/>
          <w:docGrid w:linePitch="360"/>
        </w:sectPr>
      </w:pPr>
      <w:r w:rsidRPr="0045198D">
        <w:rPr>
          <w:rFonts w:ascii="Times New Roman" w:hAnsi="Times New Roman" w:cs="Times New Roman"/>
          <w:b/>
          <w:bCs/>
          <w:noProof/>
          <w:lang w:val="sv-SE" w:eastAsia="sv-SE"/>
        </w:rPr>
        <w:lastRenderedPageBreak/>
        <mc:AlternateContent>
          <mc:Choice Requires="wps">
            <w:drawing>
              <wp:anchor distT="0" distB="0" distL="114300" distR="114300" simplePos="0" relativeHeight="251659264" behindDoc="0" locked="0" layoutInCell="1" allowOverlap="1" wp14:anchorId="4EF2DCB0" wp14:editId="56093CDA">
                <wp:simplePos x="0" y="0"/>
                <wp:positionH relativeFrom="column">
                  <wp:posOffset>2619375</wp:posOffset>
                </wp:positionH>
                <wp:positionV relativeFrom="paragraph">
                  <wp:posOffset>321945</wp:posOffset>
                </wp:positionV>
                <wp:extent cx="1322070" cy="169545"/>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25pt;margin-top:25.35pt;width:104.1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hgewIAAPs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" stroked="f"/>
            </w:pict>
          </mc:Fallback>
        </mc:AlternateContent>
      </w:r>
    </w:p>
    <w:p w:rsidR="003C7746" w:rsidRDefault="003C7746" w:rsidP="003C7746">
      <w:pPr>
        <w:tabs>
          <w:tab w:val="left" w:pos="3780"/>
        </w:tabs>
        <w:spacing w:line="360" w:lineRule="auto"/>
        <w:jc w:val="both"/>
        <w:rPr>
          <w:rFonts w:asciiTheme="majorBidi" w:hAnsiTheme="majorBidi" w:cstheme="majorBidi"/>
          <w:b/>
          <w:bCs/>
          <w:iCs/>
          <w:sz w:val="24"/>
          <w:szCs w:val="24"/>
          <w:lang w:val="en-GB"/>
        </w:rPr>
      </w:pPr>
      <w:r w:rsidRPr="00D049D8">
        <w:rPr>
          <w:rFonts w:asciiTheme="majorBidi" w:hAnsiTheme="majorBidi" w:cstheme="majorBidi"/>
          <w:b/>
          <w:bCs/>
          <w:iCs/>
          <w:sz w:val="24"/>
          <w:szCs w:val="24"/>
          <w:lang w:val="en-GB"/>
        </w:rPr>
        <w:lastRenderedPageBreak/>
        <w:t>Introduction</w:t>
      </w:r>
      <w:r>
        <w:rPr>
          <w:rFonts w:asciiTheme="majorBidi" w:hAnsiTheme="majorBidi" w:cstheme="majorBidi"/>
          <w:b/>
          <w:bCs/>
          <w:iCs/>
          <w:sz w:val="24"/>
          <w:szCs w:val="24"/>
          <w:lang w:val="en-GB"/>
        </w:rPr>
        <w:tab/>
      </w:r>
    </w:p>
    <w:p w:rsidR="003C7746" w:rsidRDefault="003C7746" w:rsidP="003C7746">
      <w:pPr>
        <w:spacing w:line="360" w:lineRule="auto"/>
        <w:jc w:val="both"/>
        <w:rPr>
          <w:rFonts w:asciiTheme="majorBidi" w:hAnsiTheme="majorBidi" w:cstheme="majorBidi"/>
          <w:iCs/>
          <w:sz w:val="24"/>
          <w:szCs w:val="24"/>
          <w:lang w:val="en-US"/>
        </w:rPr>
      </w:pPr>
      <w:r>
        <w:rPr>
          <w:rFonts w:asciiTheme="majorBidi" w:hAnsiTheme="majorBidi" w:cstheme="majorBidi"/>
          <w:iCs/>
          <w:sz w:val="24"/>
          <w:szCs w:val="24"/>
          <w:lang w:val="en-GB"/>
        </w:rPr>
        <w:t>This report relates the organiz</w:t>
      </w:r>
      <w:r w:rsidRPr="00D049D8">
        <w:rPr>
          <w:rFonts w:asciiTheme="majorBidi" w:hAnsiTheme="majorBidi" w:cstheme="majorBidi"/>
          <w:iCs/>
          <w:sz w:val="24"/>
          <w:szCs w:val="24"/>
          <w:lang w:val="en-GB"/>
        </w:rPr>
        <w:t>ational structure of</w:t>
      </w:r>
      <w:r>
        <w:rPr>
          <w:rFonts w:asciiTheme="majorBidi" w:hAnsiTheme="majorBidi" w:cstheme="majorBidi"/>
          <w:iCs/>
          <w:sz w:val="24"/>
          <w:szCs w:val="24"/>
          <w:lang w:val="en-GB"/>
        </w:rPr>
        <w:t xml:space="preserve"> Oticon Company; it</w:t>
      </w:r>
      <w:r w:rsidRPr="00D049D8">
        <w:rPr>
          <w:rFonts w:asciiTheme="majorBidi" w:hAnsiTheme="majorBidi" w:cstheme="majorBidi"/>
          <w:iCs/>
          <w:sz w:val="24"/>
          <w:szCs w:val="24"/>
          <w:lang w:val="en-GB"/>
        </w:rPr>
        <w:t xml:space="preserve"> </w:t>
      </w:r>
      <w:r>
        <w:rPr>
          <w:rFonts w:asciiTheme="majorBidi" w:hAnsiTheme="majorBidi" w:cstheme="majorBidi"/>
          <w:iCs/>
          <w:sz w:val="24"/>
          <w:szCs w:val="24"/>
          <w:lang w:val="en-GB"/>
        </w:rPr>
        <w:t>examines how the cultural metaphor matches to this company</w:t>
      </w:r>
      <w:r w:rsidRPr="00D049D8">
        <w:rPr>
          <w:rFonts w:asciiTheme="majorBidi" w:hAnsiTheme="majorBidi" w:cstheme="majorBidi"/>
          <w:iCs/>
          <w:sz w:val="24"/>
          <w:szCs w:val="24"/>
          <w:lang w:val="en-GB"/>
        </w:rPr>
        <w:t>.</w:t>
      </w:r>
      <w:r w:rsidRPr="00577165">
        <w:rPr>
          <w:rFonts w:ascii="Times New Roman" w:eastAsiaTheme="minorEastAsia" w:hAnsi="Times New Roman" w:cs="Times New Roman"/>
          <w:sz w:val="24"/>
          <w:szCs w:val="24"/>
          <w:lang w:val="en-US" w:bidi="th-TH"/>
        </w:rPr>
        <w:t xml:space="preserve"> </w:t>
      </w:r>
      <w:r>
        <w:rPr>
          <w:rFonts w:asciiTheme="majorBidi" w:hAnsiTheme="majorBidi" w:cstheme="majorBidi"/>
          <w:iCs/>
          <w:sz w:val="24"/>
          <w:szCs w:val="24"/>
          <w:lang w:val="en-US"/>
        </w:rPr>
        <w:t>Our</w:t>
      </w:r>
      <w:r w:rsidRPr="00577165">
        <w:rPr>
          <w:rFonts w:asciiTheme="majorBidi" w:hAnsiTheme="majorBidi" w:cstheme="majorBidi"/>
          <w:iCs/>
          <w:sz w:val="24"/>
          <w:szCs w:val="24"/>
          <w:lang w:val="en-US"/>
        </w:rPr>
        <w:t xml:space="preserve"> </w:t>
      </w:r>
      <w:r>
        <w:rPr>
          <w:rFonts w:asciiTheme="majorBidi" w:hAnsiTheme="majorBidi" w:cstheme="majorBidi"/>
          <w:iCs/>
          <w:sz w:val="24"/>
          <w:szCs w:val="24"/>
          <w:lang w:val="en-US"/>
        </w:rPr>
        <w:t>assignment</w:t>
      </w:r>
      <w:r w:rsidRPr="00577165">
        <w:rPr>
          <w:rFonts w:asciiTheme="majorBidi" w:hAnsiTheme="majorBidi" w:cstheme="majorBidi"/>
          <w:iCs/>
          <w:sz w:val="24"/>
          <w:szCs w:val="24"/>
          <w:lang w:val="en-US"/>
        </w:rPr>
        <w:t xml:space="preserve"> start</w:t>
      </w:r>
      <w:r>
        <w:rPr>
          <w:rFonts w:asciiTheme="majorBidi" w:hAnsiTheme="majorBidi" w:cstheme="majorBidi"/>
          <w:iCs/>
          <w:sz w:val="24"/>
          <w:szCs w:val="24"/>
          <w:lang w:val="en-US"/>
        </w:rPr>
        <w:t>s first with this introduction including a brief description of Oticon C</w:t>
      </w:r>
      <w:r w:rsidRPr="00577165">
        <w:rPr>
          <w:rFonts w:asciiTheme="majorBidi" w:hAnsiTheme="majorBidi" w:cstheme="majorBidi"/>
          <w:iCs/>
          <w:sz w:val="24"/>
          <w:szCs w:val="24"/>
          <w:lang w:val="en-US"/>
        </w:rPr>
        <w:t>om</w:t>
      </w:r>
      <w:r>
        <w:rPr>
          <w:rFonts w:asciiTheme="majorBidi" w:hAnsiTheme="majorBidi" w:cstheme="majorBidi"/>
          <w:iCs/>
          <w:sz w:val="24"/>
          <w:szCs w:val="24"/>
          <w:lang w:val="en-US"/>
        </w:rPr>
        <w:t>pany. Then, a theory part introduces the metaphor</w:t>
      </w:r>
      <w:r w:rsidRPr="00577165">
        <w:rPr>
          <w:rFonts w:asciiTheme="majorBidi" w:hAnsiTheme="majorBidi" w:cstheme="majorBidi"/>
          <w:iCs/>
          <w:sz w:val="24"/>
          <w:szCs w:val="24"/>
          <w:lang w:val="en-US"/>
        </w:rPr>
        <w:t xml:space="preserve"> of </w:t>
      </w:r>
      <w:r w:rsidRPr="00577165">
        <w:rPr>
          <w:rFonts w:asciiTheme="majorBidi" w:hAnsiTheme="majorBidi" w:cstheme="majorBidi" w:hint="eastAsia"/>
          <w:iCs/>
          <w:sz w:val="24"/>
          <w:szCs w:val="24"/>
          <w:lang w:val="en-US"/>
        </w:rPr>
        <w:t xml:space="preserve">culture from the perspectives of </w:t>
      </w:r>
      <w:r>
        <w:rPr>
          <w:rFonts w:asciiTheme="majorBidi" w:hAnsiTheme="majorBidi" w:cstheme="majorBidi"/>
          <w:iCs/>
          <w:sz w:val="24"/>
          <w:szCs w:val="24"/>
          <w:lang w:val="en-US"/>
        </w:rPr>
        <w:t>values, symbols and actions</w:t>
      </w:r>
      <w:r w:rsidRPr="00577165">
        <w:rPr>
          <w:rFonts w:asciiTheme="majorBidi" w:hAnsiTheme="majorBidi" w:cstheme="majorBidi" w:hint="eastAsia"/>
          <w:iCs/>
          <w:sz w:val="24"/>
          <w:szCs w:val="24"/>
          <w:lang w:val="en-US"/>
        </w:rPr>
        <w:t>.</w:t>
      </w:r>
      <w:r w:rsidRPr="00577165">
        <w:rPr>
          <w:rFonts w:asciiTheme="majorBidi" w:hAnsiTheme="majorBidi" w:cstheme="majorBidi"/>
          <w:iCs/>
          <w:sz w:val="24"/>
          <w:szCs w:val="24"/>
          <w:lang w:val="en-US"/>
        </w:rPr>
        <w:t xml:space="preserve"> </w:t>
      </w:r>
      <w:r>
        <w:rPr>
          <w:rFonts w:asciiTheme="majorBidi" w:hAnsiTheme="majorBidi" w:cstheme="majorBidi"/>
          <w:iCs/>
          <w:sz w:val="24"/>
          <w:szCs w:val="24"/>
          <w:lang w:val="en-US"/>
        </w:rPr>
        <w:t>In the last part, we will rely on the theory to analyze the case according to the culture metaphor and then draw some conclusions.</w:t>
      </w:r>
    </w:p>
    <w:p w:rsidR="003C7746" w:rsidRPr="00EA23C9" w:rsidRDefault="003C7746" w:rsidP="00C5601E">
      <w:pPr>
        <w:spacing w:line="360" w:lineRule="auto"/>
        <w:jc w:val="both"/>
        <w:rPr>
          <w:rFonts w:ascii="Times New Roman" w:hAnsi="Times New Roman" w:cs="Times New Roman"/>
          <w:lang w:val="en-US"/>
        </w:rPr>
      </w:pPr>
      <w:r w:rsidRPr="0045198D">
        <w:rPr>
          <w:rFonts w:ascii="Times New Roman" w:hAnsi="Times New Roman" w:cs="Times New Roman"/>
          <w:lang w:val="en-US"/>
        </w:rPr>
        <w:t>In 1904, Hans Demant created Oticon</w:t>
      </w:r>
      <w:r>
        <w:rPr>
          <w:rFonts w:ascii="Times New Roman" w:hAnsi="Times New Roman" w:cs="Times New Roman"/>
          <w:lang w:val="en-US"/>
        </w:rPr>
        <w:t xml:space="preserve"> </w:t>
      </w:r>
      <w:r w:rsidR="00C5601E">
        <w:rPr>
          <w:rFonts w:ascii="Times New Roman" w:hAnsi="Times New Roman" w:cs="Times New Roman"/>
          <w:lang w:val="en-US"/>
        </w:rPr>
        <w:t>C</w:t>
      </w:r>
      <w:r w:rsidR="00C5601E" w:rsidRPr="0045198D">
        <w:rPr>
          <w:rFonts w:ascii="Times New Roman" w:hAnsi="Times New Roman" w:cs="Times New Roman"/>
          <w:lang w:val="en-US"/>
        </w:rPr>
        <w:t>ompany;</w:t>
      </w:r>
      <w:r w:rsidRPr="0045198D">
        <w:rPr>
          <w:rFonts w:ascii="Times New Roman" w:hAnsi="Times New Roman" w:cs="Times New Roman"/>
          <w:lang w:val="en-US"/>
        </w:rPr>
        <w:t xml:space="preserve"> a Danish family business specialized in hearing aid devices. Seventy years later, thanks to the development and </w:t>
      </w:r>
      <w:r>
        <w:rPr>
          <w:rFonts w:ascii="Times New Roman" w:hAnsi="Times New Roman" w:cs="Times New Roman"/>
          <w:lang w:val="en-US"/>
        </w:rPr>
        <w:t xml:space="preserve">the </w:t>
      </w:r>
      <w:r w:rsidRPr="0045198D">
        <w:rPr>
          <w:rFonts w:ascii="Times New Roman" w:hAnsi="Times New Roman" w:cs="Times New Roman"/>
          <w:lang w:val="en-US"/>
        </w:rPr>
        <w:t xml:space="preserve">production of their flagship products the BTE (Between </w:t>
      </w:r>
      <w:r w:rsidR="00C5601E">
        <w:rPr>
          <w:rFonts w:ascii="Times New Roman" w:hAnsi="Times New Roman" w:cs="Times New Roman"/>
          <w:lang w:val="en-US"/>
        </w:rPr>
        <w:t>T</w:t>
      </w:r>
      <w:r w:rsidR="00C5601E" w:rsidRPr="0045198D">
        <w:rPr>
          <w:rFonts w:ascii="Times New Roman" w:hAnsi="Times New Roman" w:cs="Times New Roman"/>
          <w:lang w:val="en-US"/>
        </w:rPr>
        <w:t>he</w:t>
      </w:r>
      <w:r w:rsidRPr="0045198D">
        <w:rPr>
          <w:rFonts w:ascii="Times New Roman" w:hAnsi="Times New Roman" w:cs="Times New Roman"/>
          <w:lang w:val="en-US"/>
        </w:rPr>
        <w:t xml:space="preserve"> Ear) devices, they became the world leader of their market. While their competitors explored new technologies such as ITE (In The Ears) hearing aids, Oticon stayed focused and confident in standard BTE devices; they weren’t aware of the importance of innovation. So that, after the 1987’s financial crisis, they lost about fifty percent of their cash flow within a year</w:t>
      </w:r>
      <w:r>
        <w:rPr>
          <w:rFonts w:ascii="Times New Roman" w:hAnsi="Times New Roman" w:cs="Times New Roman"/>
          <w:lang w:val="en-US"/>
        </w:rPr>
        <w:t xml:space="preserve">. </w:t>
      </w:r>
      <w:r w:rsidRPr="0045198D">
        <w:rPr>
          <w:rFonts w:ascii="Times New Roman" w:hAnsi="Times New Roman" w:cs="Times New Roman"/>
          <w:lang w:val="en-US"/>
        </w:rPr>
        <w:t>This situation urged them to react.</w:t>
      </w:r>
      <w:r>
        <w:rPr>
          <w:rFonts w:ascii="Times New Roman" w:hAnsi="Times New Roman" w:cs="Times New Roman"/>
          <w:lang w:val="en-US"/>
        </w:rPr>
        <w:t xml:space="preserve"> The company decided to hire Lars Kolind as a new CEO</w:t>
      </w:r>
      <w:r w:rsidRPr="00DC7A60">
        <w:rPr>
          <w:rFonts w:ascii="Times New Roman" w:hAnsi="Times New Roman" w:cs="Times New Roman"/>
          <w:sz w:val="24"/>
          <w:szCs w:val="24"/>
          <w:lang w:val="en-US"/>
        </w:rPr>
        <w:t xml:space="preserve">. He came up with </w:t>
      </w:r>
      <w:r>
        <w:rPr>
          <w:rFonts w:ascii="Times New Roman" w:hAnsi="Times New Roman" w:cs="Times New Roman"/>
          <w:sz w:val="24"/>
          <w:szCs w:val="24"/>
          <w:lang w:val="en-US"/>
        </w:rPr>
        <w:t xml:space="preserve">a </w:t>
      </w:r>
      <w:r w:rsidRPr="00DC7A60">
        <w:rPr>
          <w:rFonts w:ascii="Times New Roman" w:hAnsi="Times New Roman" w:cs="Times New Roman"/>
          <w:sz w:val="24"/>
          <w:szCs w:val="24"/>
          <w:lang w:val="en-US"/>
        </w:rPr>
        <w:t xml:space="preserve">new </w:t>
      </w:r>
      <w:r>
        <w:rPr>
          <w:rFonts w:ascii="Times New Roman" w:hAnsi="Times New Roman" w:cs="Times New Roman"/>
          <w:sz w:val="24"/>
          <w:szCs w:val="24"/>
          <w:lang w:val="en-US"/>
        </w:rPr>
        <w:t xml:space="preserve">ambitious </w:t>
      </w:r>
      <w:r w:rsidRPr="00DC7A60">
        <w:rPr>
          <w:rFonts w:ascii="Times New Roman" w:hAnsi="Times New Roman" w:cs="Times New Roman"/>
          <w:sz w:val="24"/>
          <w:szCs w:val="24"/>
          <w:lang w:val="en-US"/>
        </w:rPr>
        <w:t>organization system</w:t>
      </w:r>
      <w:r>
        <w:rPr>
          <w:rFonts w:ascii="Times New Roman" w:hAnsi="Times New Roman" w:cs="Times New Roman"/>
          <w:sz w:val="24"/>
          <w:szCs w:val="24"/>
          <w:lang w:val="en-US"/>
        </w:rPr>
        <w:t xml:space="preserve">, and with many new fresh ideas to improve the company`s future. It took only a few years for Lars Kolind to turn Oticon into a profitable, modern, and successful company.   </w:t>
      </w:r>
    </w:p>
    <w:p w:rsidR="003C7746" w:rsidRPr="0078565E" w:rsidRDefault="003C7746" w:rsidP="003C7746">
      <w:pPr>
        <w:autoSpaceDE w:val="0"/>
        <w:autoSpaceDN w:val="0"/>
        <w:adjustRightInd w:val="0"/>
        <w:spacing w:before="240" w:line="360" w:lineRule="auto"/>
        <w:jc w:val="both"/>
        <w:rPr>
          <w:rFonts w:asciiTheme="majorBidi" w:hAnsiTheme="majorBidi" w:cstheme="majorBidi"/>
          <w:b/>
          <w:sz w:val="24"/>
          <w:szCs w:val="24"/>
          <w:lang w:val="en-GB"/>
        </w:rPr>
      </w:pPr>
      <w:r w:rsidRPr="0078565E">
        <w:rPr>
          <w:rFonts w:asciiTheme="majorBidi" w:hAnsiTheme="majorBidi" w:cstheme="majorBidi"/>
          <w:b/>
          <w:sz w:val="24"/>
          <w:szCs w:val="24"/>
          <w:lang w:val="en-GB"/>
        </w:rPr>
        <w:t>Theory</w:t>
      </w:r>
    </w:p>
    <w:p w:rsidR="003C7746" w:rsidRPr="0078565E" w:rsidRDefault="003C7746" w:rsidP="003C7746">
      <w:pPr>
        <w:spacing w:before="240" w:line="360" w:lineRule="auto"/>
        <w:jc w:val="both"/>
        <w:rPr>
          <w:rFonts w:ascii="Times New Roman" w:hAnsi="Times New Roman"/>
          <w:sz w:val="24"/>
          <w:szCs w:val="24"/>
          <w:lang w:val="en-US"/>
        </w:rPr>
      </w:pPr>
      <w:r w:rsidRPr="0078565E">
        <w:rPr>
          <w:rFonts w:ascii="Times New Roman" w:hAnsi="Times New Roman"/>
          <w:sz w:val="24"/>
          <w:szCs w:val="24"/>
          <w:lang w:val="en-US"/>
        </w:rPr>
        <w:t xml:space="preserve">Culture could be defined as a common knowledge shared by a group of individuals linked by their history </w:t>
      </w:r>
      <w:r>
        <w:rPr>
          <w:rFonts w:ascii="Times New Roman" w:hAnsi="Times New Roman"/>
          <w:sz w:val="24"/>
          <w:szCs w:val="24"/>
          <w:lang w:val="en-US"/>
        </w:rPr>
        <w:t>and/</w:t>
      </w:r>
      <w:r w:rsidRPr="0078565E">
        <w:rPr>
          <w:rFonts w:ascii="Times New Roman" w:hAnsi="Times New Roman"/>
          <w:sz w:val="24"/>
          <w:szCs w:val="24"/>
          <w:lang w:val="en-US"/>
        </w:rPr>
        <w:t>or their social environment. Anthropologist</w:t>
      </w:r>
      <w:r>
        <w:rPr>
          <w:rFonts w:ascii="Times New Roman" w:hAnsi="Times New Roman"/>
          <w:sz w:val="24"/>
          <w:szCs w:val="24"/>
          <w:lang w:val="en-US"/>
        </w:rPr>
        <w:t>s</w:t>
      </w:r>
      <w:r w:rsidRPr="0078565E">
        <w:rPr>
          <w:rFonts w:ascii="Times New Roman" w:hAnsi="Times New Roman"/>
          <w:sz w:val="24"/>
          <w:szCs w:val="24"/>
          <w:lang w:val="en-US"/>
        </w:rPr>
        <w:t xml:space="preserve"> defined the different cultures by observing the behalf of populations and highlighting some common habits. There are different levels of culture from the national one to the individual one, but no matter the number of people involved in it, this common background is necessary to behave </w:t>
      </w:r>
      <w:r>
        <w:rPr>
          <w:rFonts w:ascii="Times New Roman" w:hAnsi="Times New Roman"/>
          <w:sz w:val="24"/>
          <w:szCs w:val="24"/>
          <w:lang w:val="en-US"/>
        </w:rPr>
        <w:t>against each other</w:t>
      </w:r>
      <w:r w:rsidRPr="0078565E">
        <w:rPr>
          <w:rFonts w:ascii="Times New Roman" w:hAnsi="Times New Roman"/>
          <w:sz w:val="24"/>
          <w:szCs w:val="24"/>
          <w:lang w:val="en-US"/>
        </w:rPr>
        <w:t xml:space="preserve"> and live together in the organization </w:t>
      </w:r>
      <w:r>
        <w:rPr>
          <w:rFonts w:ascii="Times New Roman" w:hAnsi="Times New Roman"/>
          <w:sz w:val="24"/>
          <w:szCs w:val="24"/>
          <w:lang w:val="en-US"/>
        </w:rPr>
        <w:t>they</w:t>
      </w:r>
      <w:r w:rsidRPr="0078565E">
        <w:rPr>
          <w:rFonts w:ascii="Times New Roman" w:hAnsi="Times New Roman"/>
          <w:sz w:val="24"/>
          <w:szCs w:val="24"/>
          <w:lang w:val="en-US"/>
        </w:rPr>
        <w:t xml:space="preserve"> belong to. A lack of culture could lead to chaos. As the culture is part from our personality and identity, it is very difficult to go against the culture of someone or to change it. </w:t>
      </w:r>
    </w:p>
    <w:p w:rsidR="003C7746" w:rsidRPr="0078565E" w:rsidRDefault="003C7746" w:rsidP="005C2953">
      <w:pPr>
        <w:spacing w:before="240" w:line="360" w:lineRule="auto"/>
        <w:jc w:val="both"/>
        <w:rPr>
          <w:rFonts w:ascii="Times New Roman" w:hAnsi="Times New Roman"/>
          <w:sz w:val="24"/>
          <w:szCs w:val="24"/>
          <w:lang w:val="en-US"/>
        </w:rPr>
      </w:pPr>
      <w:r w:rsidRPr="0078565E">
        <w:rPr>
          <w:rFonts w:ascii="Times New Roman" w:hAnsi="Times New Roman"/>
          <w:sz w:val="24"/>
          <w:szCs w:val="24"/>
          <w:lang w:val="en-US"/>
        </w:rPr>
        <w:t xml:space="preserve">Culture is conveyed through values and symbols </w:t>
      </w:r>
      <w:r>
        <w:rPr>
          <w:rFonts w:ascii="Times New Roman" w:hAnsi="Times New Roman"/>
          <w:sz w:val="24"/>
          <w:szCs w:val="24"/>
          <w:lang w:val="en-US"/>
        </w:rPr>
        <w:t>and lead to actions. V</w:t>
      </w:r>
      <w:r w:rsidRPr="0078565E">
        <w:rPr>
          <w:rFonts w:ascii="Times New Roman" w:hAnsi="Times New Roman"/>
          <w:sz w:val="24"/>
          <w:szCs w:val="24"/>
          <w:lang w:val="en-US"/>
        </w:rPr>
        <w:t>alues express</w:t>
      </w:r>
      <w:r>
        <w:rPr>
          <w:rFonts w:ascii="Times New Roman" w:hAnsi="Times New Roman"/>
          <w:sz w:val="24"/>
          <w:szCs w:val="24"/>
          <w:lang w:val="en-US"/>
        </w:rPr>
        <w:t xml:space="preserve"> the way </w:t>
      </w:r>
      <w:r w:rsidRPr="0078565E">
        <w:rPr>
          <w:rFonts w:ascii="Times New Roman" w:hAnsi="Times New Roman"/>
          <w:sz w:val="24"/>
          <w:szCs w:val="24"/>
          <w:lang w:val="en-US"/>
        </w:rPr>
        <w:t>thing</w:t>
      </w:r>
      <w:r>
        <w:rPr>
          <w:rFonts w:ascii="Times New Roman" w:hAnsi="Times New Roman"/>
          <w:sz w:val="24"/>
          <w:szCs w:val="24"/>
          <w:lang w:val="en-US"/>
        </w:rPr>
        <w:t>s</w:t>
      </w:r>
      <w:r w:rsidRPr="0078565E">
        <w:rPr>
          <w:rFonts w:ascii="Times New Roman" w:hAnsi="Times New Roman"/>
          <w:sz w:val="24"/>
          <w:szCs w:val="24"/>
          <w:lang w:val="en-US"/>
        </w:rPr>
        <w:t xml:space="preserve"> should be, </w:t>
      </w:r>
      <w:r>
        <w:rPr>
          <w:rFonts w:ascii="Times New Roman" w:hAnsi="Times New Roman"/>
          <w:sz w:val="24"/>
          <w:szCs w:val="24"/>
          <w:lang w:val="en-US"/>
        </w:rPr>
        <w:t>they gather the beliefs you have</w:t>
      </w:r>
      <w:r w:rsidRPr="0078565E">
        <w:rPr>
          <w:rFonts w:ascii="Times New Roman" w:hAnsi="Times New Roman"/>
          <w:sz w:val="24"/>
          <w:szCs w:val="24"/>
          <w:lang w:val="en-US"/>
        </w:rPr>
        <w:t xml:space="preserve"> to trust</w:t>
      </w:r>
      <w:r>
        <w:rPr>
          <w:rFonts w:ascii="Times New Roman" w:hAnsi="Times New Roman"/>
          <w:sz w:val="24"/>
          <w:szCs w:val="24"/>
          <w:lang w:val="en-US"/>
        </w:rPr>
        <w:t xml:space="preserve"> in</w:t>
      </w:r>
      <w:r w:rsidRPr="0078565E">
        <w:rPr>
          <w:rFonts w:ascii="Times New Roman" w:hAnsi="Times New Roman"/>
          <w:sz w:val="24"/>
          <w:szCs w:val="24"/>
          <w:lang w:val="en-US"/>
        </w:rPr>
        <w:t xml:space="preserve"> and </w:t>
      </w:r>
      <w:r>
        <w:rPr>
          <w:rFonts w:ascii="Times New Roman" w:hAnsi="Times New Roman"/>
          <w:sz w:val="24"/>
          <w:szCs w:val="24"/>
          <w:lang w:val="en-US"/>
        </w:rPr>
        <w:t xml:space="preserve">to </w:t>
      </w:r>
      <w:r w:rsidRPr="0078565E">
        <w:rPr>
          <w:rFonts w:ascii="Times New Roman" w:hAnsi="Times New Roman"/>
          <w:sz w:val="24"/>
          <w:szCs w:val="24"/>
          <w:lang w:val="en-US"/>
        </w:rPr>
        <w:t xml:space="preserve">respect if you want take part from an organization. They can be illustrated with </w:t>
      </w:r>
      <w:r>
        <w:rPr>
          <w:rFonts w:ascii="Times New Roman" w:hAnsi="Times New Roman"/>
          <w:sz w:val="24"/>
          <w:szCs w:val="24"/>
          <w:lang w:val="en-US"/>
        </w:rPr>
        <w:t xml:space="preserve">many </w:t>
      </w:r>
      <w:r w:rsidRPr="0078565E">
        <w:rPr>
          <w:rFonts w:ascii="Times New Roman" w:hAnsi="Times New Roman"/>
          <w:sz w:val="24"/>
          <w:szCs w:val="24"/>
          <w:lang w:val="en-US"/>
        </w:rPr>
        <w:t xml:space="preserve">symbols which are signs </w:t>
      </w:r>
      <w:r w:rsidR="004C0383">
        <w:rPr>
          <w:rFonts w:ascii="Times New Roman" w:hAnsi="Times New Roman"/>
          <w:sz w:val="24"/>
          <w:szCs w:val="24"/>
          <w:lang w:val="en-US"/>
        </w:rPr>
        <w:t xml:space="preserve">that </w:t>
      </w:r>
      <w:r w:rsidR="004C0383" w:rsidRPr="0078565E">
        <w:rPr>
          <w:rFonts w:ascii="Times New Roman" w:hAnsi="Times New Roman"/>
          <w:sz w:val="24"/>
          <w:szCs w:val="24"/>
          <w:lang w:val="en-US"/>
        </w:rPr>
        <w:t>stand</w:t>
      </w:r>
      <w:r w:rsidRPr="0078565E">
        <w:rPr>
          <w:rFonts w:ascii="Times New Roman" w:hAnsi="Times New Roman"/>
          <w:sz w:val="24"/>
          <w:szCs w:val="24"/>
          <w:lang w:val="en-US"/>
        </w:rPr>
        <w:t xml:space="preserve"> for something bigger than themself with a strong meaning. Symbols </w:t>
      </w:r>
      <w:r>
        <w:rPr>
          <w:rFonts w:ascii="Times New Roman" w:hAnsi="Times New Roman"/>
          <w:sz w:val="24"/>
          <w:szCs w:val="24"/>
          <w:lang w:val="en-US"/>
        </w:rPr>
        <w:t>may</w:t>
      </w:r>
      <w:r w:rsidRPr="0078565E">
        <w:rPr>
          <w:rFonts w:ascii="Times New Roman" w:hAnsi="Times New Roman"/>
          <w:sz w:val="24"/>
          <w:szCs w:val="24"/>
          <w:lang w:val="en-US"/>
        </w:rPr>
        <w:t xml:space="preserve"> be of different nature, they c</w:t>
      </w:r>
      <w:r w:rsidR="004C0383">
        <w:rPr>
          <w:rFonts w:ascii="Times New Roman" w:hAnsi="Times New Roman"/>
          <w:sz w:val="24"/>
          <w:szCs w:val="24"/>
          <w:lang w:val="en-US"/>
        </w:rPr>
        <w:t xml:space="preserve">ould be </w:t>
      </w:r>
      <w:r w:rsidRPr="0078565E">
        <w:rPr>
          <w:rFonts w:ascii="Times New Roman" w:hAnsi="Times New Roman"/>
          <w:sz w:val="24"/>
          <w:szCs w:val="24"/>
          <w:lang w:val="en-US"/>
        </w:rPr>
        <w:t>material</w:t>
      </w:r>
      <w:r>
        <w:rPr>
          <w:rFonts w:ascii="Times New Roman" w:hAnsi="Times New Roman"/>
          <w:sz w:val="24"/>
          <w:szCs w:val="24"/>
          <w:lang w:val="en-US"/>
        </w:rPr>
        <w:t xml:space="preserve"> (building, clothes, logos...)</w:t>
      </w:r>
      <w:r w:rsidRPr="0078565E">
        <w:rPr>
          <w:rFonts w:ascii="Times New Roman" w:hAnsi="Times New Roman"/>
          <w:sz w:val="24"/>
          <w:szCs w:val="24"/>
          <w:lang w:val="en-US"/>
        </w:rPr>
        <w:t xml:space="preserve">, </w:t>
      </w:r>
      <w:r>
        <w:rPr>
          <w:rFonts w:ascii="Times New Roman" w:hAnsi="Times New Roman"/>
          <w:sz w:val="24"/>
          <w:szCs w:val="24"/>
          <w:lang w:val="en-US"/>
        </w:rPr>
        <w:t xml:space="preserve">actions (ceremony, corporate </w:t>
      </w:r>
      <w:r>
        <w:rPr>
          <w:rFonts w:ascii="Times New Roman" w:hAnsi="Times New Roman"/>
          <w:sz w:val="24"/>
          <w:szCs w:val="24"/>
          <w:lang w:val="en-US"/>
        </w:rPr>
        <w:lastRenderedPageBreak/>
        <w:t>parties…)</w:t>
      </w:r>
      <w:r w:rsidRPr="0078565E">
        <w:rPr>
          <w:rFonts w:ascii="Times New Roman" w:hAnsi="Times New Roman"/>
          <w:sz w:val="24"/>
          <w:szCs w:val="24"/>
          <w:lang w:val="en-US"/>
        </w:rPr>
        <w:t xml:space="preserve"> or verbal</w:t>
      </w:r>
      <w:r>
        <w:rPr>
          <w:rFonts w:ascii="Times New Roman" w:hAnsi="Times New Roman"/>
          <w:sz w:val="24"/>
          <w:szCs w:val="24"/>
          <w:lang w:val="en-US"/>
        </w:rPr>
        <w:t xml:space="preserve"> (stories, songs…)</w:t>
      </w:r>
      <w:r w:rsidRPr="0078565E">
        <w:rPr>
          <w:rFonts w:ascii="Times New Roman" w:hAnsi="Times New Roman"/>
          <w:sz w:val="24"/>
          <w:szCs w:val="24"/>
          <w:lang w:val="en-US"/>
        </w:rPr>
        <w:t xml:space="preserve">. Both symbols and values lead the person who believes in it to behave according to them </w:t>
      </w:r>
      <w:r w:rsidR="005C2953" w:rsidRPr="0078565E">
        <w:rPr>
          <w:rFonts w:ascii="Times New Roman" w:hAnsi="Times New Roman"/>
          <w:sz w:val="24"/>
          <w:szCs w:val="24"/>
          <w:lang w:val="en-US"/>
        </w:rPr>
        <w:t>and respect</w:t>
      </w:r>
      <w:r w:rsidRPr="0078565E">
        <w:rPr>
          <w:rFonts w:ascii="Times New Roman" w:hAnsi="Times New Roman"/>
          <w:sz w:val="24"/>
          <w:szCs w:val="24"/>
          <w:lang w:val="en-US"/>
        </w:rPr>
        <w:t xml:space="preserve"> them.</w:t>
      </w:r>
    </w:p>
    <w:p w:rsidR="003C7746" w:rsidRDefault="003C7746" w:rsidP="003C7746">
      <w:pPr>
        <w:autoSpaceDE w:val="0"/>
        <w:autoSpaceDN w:val="0"/>
        <w:adjustRightInd w:val="0"/>
        <w:spacing w:before="240" w:line="360" w:lineRule="auto"/>
        <w:jc w:val="both"/>
        <w:rPr>
          <w:rFonts w:asciiTheme="majorBidi" w:hAnsiTheme="majorBidi" w:cstheme="majorBidi"/>
          <w:b/>
          <w:sz w:val="24"/>
          <w:szCs w:val="24"/>
          <w:lang w:val="en-GB"/>
        </w:rPr>
      </w:pPr>
      <w:r w:rsidRPr="00D049D8">
        <w:rPr>
          <w:rFonts w:asciiTheme="majorBidi" w:hAnsiTheme="majorBidi" w:cstheme="majorBidi"/>
          <w:b/>
          <w:sz w:val="24"/>
          <w:szCs w:val="24"/>
          <w:lang w:val="en-GB"/>
        </w:rPr>
        <w:t>Analysis</w:t>
      </w:r>
    </w:p>
    <w:p w:rsidR="003C7746" w:rsidRDefault="003C7746" w:rsidP="005C2953">
      <w:pPr>
        <w:spacing w:before="240" w:line="360" w:lineRule="auto"/>
        <w:jc w:val="both"/>
        <w:rPr>
          <w:rFonts w:ascii="Times New Roman" w:hAnsi="Times New Roman"/>
          <w:sz w:val="24"/>
          <w:szCs w:val="24"/>
          <w:lang w:val="en-US"/>
        </w:rPr>
      </w:pPr>
      <w:r>
        <w:rPr>
          <w:rFonts w:ascii="Times New Roman" w:hAnsi="Times New Roman"/>
          <w:sz w:val="24"/>
          <w:szCs w:val="24"/>
          <w:lang w:val="en-GB"/>
        </w:rPr>
        <w:t xml:space="preserve">When Kolind </w:t>
      </w:r>
      <w:r w:rsidR="005C2953">
        <w:rPr>
          <w:rFonts w:ascii="Times New Roman" w:hAnsi="Times New Roman"/>
          <w:sz w:val="24"/>
          <w:szCs w:val="24"/>
          <w:lang w:val="en-GB"/>
        </w:rPr>
        <w:t>was hired</w:t>
      </w:r>
      <w:r>
        <w:rPr>
          <w:rFonts w:ascii="Times New Roman" w:hAnsi="Times New Roman"/>
          <w:sz w:val="24"/>
          <w:szCs w:val="24"/>
          <w:lang w:val="en-GB"/>
        </w:rPr>
        <w:t>, he had to face t</w:t>
      </w:r>
      <w:r w:rsidRPr="003E48A2">
        <w:rPr>
          <w:rFonts w:ascii="Times New Roman" w:hAnsi="Times New Roman"/>
          <w:sz w:val="24"/>
          <w:szCs w:val="24"/>
          <w:lang w:val="en-US"/>
        </w:rPr>
        <w:t>h</w:t>
      </w:r>
      <w:r>
        <w:rPr>
          <w:rFonts w:ascii="Times New Roman" w:hAnsi="Times New Roman"/>
          <w:sz w:val="24"/>
          <w:szCs w:val="24"/>
          <w:lang w:val="en-US"/>
        </w:rPr>
        <w:t>e history and the background of</w:t>
      </w:r>
      <w:r w:rsidRPr="003E48A2">
        <w:rPr>
          <w:rFonts w:ascii="Times New Roman" w:hAnsi="Times New Roman"/>
          <w:sz w:val="24"/>
          <w:szCs w:val="24"/>
          <w:lang w:val="en-US"/>
        </w:rPr>
        <w:t xml:space="preserve"> Oticon, </w:t>
      </w:r>
      <w:r>
        <w:rPr>
          <w:rFonts w:ascii="Times New Roman" w:hAnsi="Times New Roman"/>
          <w:sz w:val="24"/>
          <w:szCs w:val="24"/>
          <w:lang w:val="en-US"/>
        </w:rPr>
        <w:t>e</w:t>
      </w:r>
      <w:r w:rsidRPr="003E48A2">
        <w:rPr>
          <w:rFonts w:ascii="Times New Roman" w:hAnsi="Times New Roman"/>
          <w:sz w:val="24"/>
          <w:szCs w:val="24"/>
          <w:lang w:val="en-US"/>
        </w:rPr>
        <w:t xml:space="preserve">specially the strict hierarchy and </w:t>
      </w:r>
      <w:r>
        <w:rPr>
          <w:rFonts w:ascii="Times New Roman" w:hAnsi="Times New Roman"/>
          <w:sz w:val="24"/>
          <w:szCs w:val="24"/>
          <w:lang w:val="en-US"/>
        </w:rPr>
        <w:t xml:space="preserve">strong </w:t>
      </w:r>
      <w:r w:rsidRPr="003E48A2">
        <w:rPr>
          <w:rFonts w:ascii="Times New Roman" w:hAnsi="Times New Roman"/>
          <w:sz w:val="24"/>
          <w:szCs w:val="24"/>
          <w:lang w:val="en-US"/>
        </w:rPr>
        <w:t>traditional relationship am</w:t>
      </w:r>
      <w:r>
        <w:rPr>
          <w:rFonts w:ascii="Times New Roman" w:hAnsi="Times New Roman"/>
          <w:sz w:val="24"/>
          <w:szCs w:val="24"/>
          <w:lang w:val="en-US"/>
        </w:rPr>
        <w:t>ong employees. The managers explained him that it is a family business with a strong culture frozen</w:t>
      </w:r>
      <w:r w:rsidR="005C2953">
        <w:rPr>
          <w:rFonts w:ascii="Times New Roman" w:hAnsi="Times New Roman"/>
          <w:sz w:val="24"/>
          <w:szCs w:val="24"/>
          <w:lang w:val="en-US"/>
        </w:rPr>
        <w:t xml:space="preserve"> with no developed ideas</w:t>
      </w:r>
      <w:r>
        <w:rPr>
          <w:rFonts w:ascii="Times New Roman" w:hAnsi="Times New Roman"/>
          <w:sz w:val="24"/>
          <w:szCs w:val="24"/>
          <w:lang w:val="en-US"/>
        </w:rPr>
        <w:t xml:space="preserve"> for 60 years with some professional standards, norms and privileges. They were very confident and satisfied about their position in the market, so they didn’t question their policy instead they said;</w:t>
      </w:r>
    </w:p>
    <w:p w:rsidR="003C7746" w:rsidRPr="00E343AE" w:rsidRDefault="003C7746" w:rsidP="00703CE0">
      <w:pPr>
        <w:spacing w:before="240" w:line="360" w:lineRule="auto"/>
        <w:jc w:val="center"/>
        <w:rPr>
          <w:rFonts w:ascii="Times New Roman" w:hAnsi="Times New Roman"/>
          <w:i/>
          <w:sz w:val="24"/>
          <w:szCs w:val="24"/>
          <w:lang w:val="en-US"/>
        </w:rPr>
      </w:pPr>
      <w:r w:rsidRPr="00E343AE">
        <w:rPr>
          <w:rFonts w:ascii="Times New Roman" w:hAnsi="Times New Roman"/>
          <w:i/>
          <w:sz w:val="24"/>
          <w:szCs w:val="24"/>
          <w:lang w:val="en-US"/>
        </w:rPr>
        <w:t xml:space="preserve">“We want to preserve the Oticon spirit and our tradition of success” </w:t>
      </w:r>
      <w:r w:rsidR="00703CE0" w:rsidRPr="00E343AE">
        <w:rPr>
          <w:rFonts w:ascii="Times New Roman" w:hAnsi="Times New Roman"/>
          <w:i/>
          <w:sz w:val="24"/>
          <w:szCs w:val="24"/>
          <w:lang w:val="en-US"/>
        </w:rPr>
        <w:t>Oticon (A</w:t>
      </w:r>
      <w:r w:rsidR="00703CE0" w:rsidRPr="00E343AE">
        <w:rPr>
          <w:rFonts w:ascii="Times New Roman" w:hAnsi="Times New Roman"/>
          <w:i/>
          <w:sz w:val="24"/>
          <w:szCs w:val="24"/>
          <w:lang w:val="en-US"/>
        </w:rPr>
        <w:t>) pp.6</w:t>
      </w:r>
      <w:r w:rsidRPr="00E343AE">
        <w:rPr>
          <w:rFonts w:ascii="Times New Roman" w:hAnsi="Times New Roman"/>
          <w:i/>
          <w:sz w:val="24"/>
          <w:szCs w:val="24"/>
          <w:lang w:val="en-US"/>
        </w:rPr>
        <w:t xml:space="preserve"> </w:t>
      </w:r>
    </w:p>
    <w:p w:rsidR="003C7746" w:rsidRDefault="003C7746" w:rsidP="003C7746">
      <w:pPr>
        <w:spacing w:before="240" w:line="360" w:lineRule="auto"/>
        <w:jc w:val="both"/>
        <w:rPr>
          <w:rFonts w:ascii="Times New Roman" w:hAnsi="Times New Roman"/>
          <w:sz w:val="24"/>
          <w:szCs w:val="24"/>
          <w:lang w:val="en-US"/>
        </w:rPr>
      </w:pPr>
      <w:r>
        <w:rPr>
          <w:rFonts w:ascii="Times New Roman" w:hAnsi="Times New Roman"/>
          <w:sz w:val="24"/>
          <w:szCs w:val="24"/>
          <w:lang w:val="en-US"/>
        </w:rPr>
        <w:t xml:space="preserve">So the values were old fashioned like traditional, hierarchy organizational structure, expertise, and stability. </w:t>
      </w:r>
    </w:p>
    <w:p w:rsidR="003C7746" w:rsidRDefault="003C7746" w:rsidP="003C7746">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Moreover, Kolind had to fight against a strong national culture. Due to Kolind former work in the USA, he was used to a very flexible working environment. That was not the case in Denmark where people don’t adapt easily to changes; instead they just follow the rules. For example, they were reluctant to the change in working hours; that was obvious to Kolind when they complained about the late meeting. Besides, the Danish people don’t like uncertainty avoidance and prefer to work collectively. Kolind was against this believes, he wanted to implement an individual work with no longer job security. </w:t>
      </w:r>
    </w:p>
    <w:p w:rsidR="003C7746" w:rsidRPr="00E343AE" w:rsidRDefault="003C7746" w:rsidP="003C7746">
      <w:pPr>
        <w:spacing w:line="360" w:lineRule="auto"/>
        <w:jc w:val="both"/>
        <w:rPr>
          <w:rFonts w:asciiTheme="majorBidi" w:hAnsiTheme="majorBidi" w:cstheme="majorBidi"/>
          <w:sz w:val="24"/>
          <w:szCs w:val="24"/>
          <w:lang w:val="en-GB"/>
        </w:rPr>
      </w:pPr>
      <w:r>
        <w:rPr>
          <w:rFonts w:ascii="Times New Roman" w:hAnsi="Times New Roman"/>
          <w:sz w:val="24"/>
          <w:szCs w:val="24"/>
          <w:lang w:val="en-US"/>
        </w:rPr>
        <w:t>History and national culture explain</w:t>
      </w:r>
      <w:r w:rsidRPr="003E48A2">
        <w:rPr>
          <w:rFonts w:ascii="Times New Roman" w:hAnsi="Times New Roman"/>
          <w:sz w:val="24"/>
          <w:szCs w:val="24"/>
          <w:lang w:val="en-US"/>
        </w:rPr>
        <w:t xml:space="preserve"> why the new plan for changing the company`s structure </w:t>
      </w:r>
      <w:r w:rsidRPr="00E343AE">
        <w:rPr>
          <w:rFonts w:ascii="Times New Roman" w:hAnsi="Times New Roman"/>
          <w:sz w:val="24"/>
          <w:szCs w:val="24"/>
          <w:lang w:val="en-US"/>
        </w:rPr>
        <w:t>met a lot of resistance when Lars Kolind</w:t>
      </w:r>
      <w:r w:rsidRPr="00E343AE">
        <w:rPr>
          <w:rFonts w:asciiTheme="majorBidi" w:hAnsiTheme="majorBidi" w:cstheme="majorBidi"/>
          <w:sz w:val="24"/>
          <w:szCs w:val="24"/>
          <w:lang w:val="en-GB"/>
        </w:rPr>
        <w:t xml:space="preserve"> presented it first. However, the vital role played by Kolind greatly formed the new culture and forced different values on Oticon.</w:t>
      </w:r>
    </w:p>
    <w:p w:rsidR="003C7746" w:rsidRPr="00F67863" w:rsidRDefault="003C7746" w:rsidP="003C7746">
      <w:pPr>
        <w:spacing w:line="360" w:lineRule="auto"/>
        <w:jc w:val="both"/>
        <w:rPr>
          <w:rFonts w:asciiTheme="majorBidi" w:hAnsiTheme="majorBidi" w:cstheme="majorBidi"/>
          <w:sz w:val="24"/>
          <w:szCs w:val="24"/>
          <w:lang w:val="en-GB"/>
        </w:rPr>
      </w:pPr>
      <w:r w:rsidRPr="00F67863">
        <w:rPr>
          <w:rFonts w:asciiTheme="majorBidi" w:hAnsiTheme="majorBidi" w:cstheme="majorBidi"/>
          <w:sz w:val="24"/>
          <w:szCs w:val="24"/>
          <w:lang w:val="en-GB"/>
        </w:rPr>
        <w:t>After the organization upheaval and the setting u</w:t>
      </w:r>
      <w:r>
        <w:rPr>
          <w:rFonts w:asciiTheme="majorBidi" w:hAnsiTheme="majorBidi" w:cstheme="majorBidi"/>
          <w:sz w:val="24"/>
          <w:szCs w:val="24"/>
          <w:lang w:val="en-GB"/>
        </w:rPr>
        <w:t>p of the new culture in Oticon,</w:t>
      </w:r>
      <w:r w:rsidRPr="00F67863">
        <w:rPr>
          <w:rFonts w:asciiTheme="majorBidi" w:hAnsiTheme="majorBidi" w:cstheme="majorBidi"/>
          <w:sz w:val="24"/>
          <w:szCs w:val="24"/>
          <w:lang w:val="en-GB"/>
        </w:rPr>
        <w:t xml:space="preserve"> eight new commandments </w:t>
      </w:r>
      <w:r>
        <w:rPr>
          <w:rFonts w:asciiTheme="majorBidi" w:hAnsiTheme="majorBidi" w:cstheme="majorBidi"/>
          <w:sz w:val="24"/>
          <w:szCs w:val="24"/>
          <w:lang w:val="en-GB"/>
        </w:rPr>
        <w:t>now lead the organization</w:t>
      </w:r>
      <w:r w:rsidRPr="00F67863">
        <w:rPr>
          <w:rFonts w:asciiTheme="majorBidi" w:hAnsiTheme="majorBidi" w:cstheme="majorBidi"/>
          <w:sz w:val="24"/>
          <w:szCs w:val="24"/>
          <w:lang w:val="en-GB"/>
        </w:rPr>
        <w:t>: modernity, communication, equality, freedom, innovation, involvement, responsibility and self-fulfilment.  In the new organization many symbols are used to spread these values.</w:t>
      </w:r>
    </w:p>
    <w:p w:rsidR="003C7746" w:rsidRPr="00F67863" w:rsidRDefault="003C7746" w:rsidP="003C7746">
      <w:pPr>
        <w:spacing w:line="360" w:lineRule="auto"/>
        <w:jc w:val="both"/>
        <w:rPr>
          <w:rFonts w:asciiTheme="majorBidi" w:hAnsiTheme="majorBidi" w:cstheme="majorBidi"/>
          <w:sz w:val="24"/>
          <w:szCs w:val="24"/>
          <w:lang w:val="en-GB"/>
        </w:rPr>
      </w:pPr>
      <w:r w:rsidRPr="00F67863">
        <w:rPr>
          <w:rFonts w:asciiTheme="majorBidi" w:hAnsiTheme="majorBidi" w:cstheme="majorBidi"/>
          <w:sz w:val="24"/>
          <w:szCs w:val="24"/>
          <w:lang w:val="en-GB"/>
        </w:rPr>
        <w:t xml:space="preserve">Firstly, the offices were moved in a brand new building. From an outside point of view, this building is the first obvious action which shows that Oticon is making a fresh start and moving to modernity, while forgiving the old traditional company: this is the symbol of the </w:t>
      </w:r>
      <w:r w:rsidRPr="00F67863">
        <w:rPr>
          <w:rFonts w:asciiTheme="majorBidi" w:hAnsiTheme="majorBidi" w:cstheme="majorBidi"/>
          <w:sz w:val="24"/>
          <w:szCs w:val="24"/>
          <w:lang w:val="en-GB"/>
        </w:rPr>
        <w:lastRenderedPageBreak/>
        <w:t xml:space="preserve">beginning of a new chapter. The design in this new building is also an important revolution! Indeed, now there are no longer separated offices, such as “boxes”, but everybody works in an open-space on a movable desk, with a new computer, so that people can communicate easier. </w:t>
      </w:r>
      <w:r w:rsidRPr="009B4F1E">
        <w:rPr>
          <w:rFonts w:asciiTheme="majorBidi" w:hAnsiTheme="majorBidi" w:cstheme="majorBidi"/>
          <w:sz w:val="24"/>
          <w:szCs w:val="24"/>
          <w:lang w:val="en-GB"/>
        </w:rPr>
        <w:t>The office’s central spiral staircase was also designed to be wider than normal to provide informal space for people to talk while ot</w:t>
      </w:r>
      <w:r>
        <w:rPr>
          <w:rFonts w:asciiTheme="majorBidi" w:hAnsiTheme="majorBidi" w:cstheme="majorBidi"/>
          <w:sz w:val="24"/>
          <w:szCs w:val="24"/>
          <w:lang w:val="en-GB"/>
        </w:rPr>
        <w:t>hers passed by. Moreover, each floor had a coffee bar,</w:t>
      </w:r>
      <w:r w:rsidRPr="009B4F1E">
        <w:rPr>
          <w:rFonts w:asciiTheme="majorBidi" w:hAnsiTheme="majorBidi" w:cstheme="majorBidi"/>
          <w:sz w:val="24"/>
          <w:szCs w:val="24"/>
          <w:lang w:val="en-GB"/>
        </w:rPr>
        <w:t xml:space="preserve"> </w:t>
      </w:r>
      <w:r>
        <w:rPr>
          <w:rFonts w:asciiTheme="majorBidi" w:hAnsiTheme="majorBidi" w:cstheme="majorBidi"/>
          <w:sz w:val="24"/>
          <w:szCs w:val="24"/>
          <w:lang w:val="en-GB"/>
        </w:rPr>
        <w:t>a</w:t>
      </w:r>
      <w:r w:rsidRPr="009B4F1E">
        <w:rPr>
          <w:rFonts w:asciiTheme="majorBidi" w:hAnsiTheme="majorBidi" w:cstheme="majorBidi"/>
          <w:sz w:val="24"/>
          <w:szCs w:val="24"/>
          <w:lang w:val="en-GB"/>
        </w:rPr>
        <w:t xml:space="preserve">ll of this surely promote oral communication and help people become closer each </w:t>
      </w:r>
      <w:r>
        <w:rPr>
          <w:rFonts w:asciiTheme="majorBidi" w:hAnsiTheme="majorBidi" w:cstheme="majorBidi"/>
          <w:sz w:val="24"/>
          <w:szCs w:val="24"/>
          <w:lang w:val="en-GB"/>
        </w:rPr>
        <w:t xml:space="preserve">other. Related to these values, </w:t>
      </w:r>
      <w:r w:rsidRPr="00F67863">
        <w:rPr>
          <w:rFonts w:asciiTheme="majorBidi" w:hAnsiTheme="majorBidi" w:cstheme="majorBidi"/>
          <w:sz w:val="24"/>
          <w:szCs w:val="24"/>
          <w:lang w:val="en-GB"/>
        </w:rPr>
        <w:t xml:space="preserve">Kolind settled the paperless company: the target of this action is to ease communication and decision making. On top of that, Kolind speaks about Spaghetti organization, to describe the fact that everybody is equal-there is no longer managers- and keeps in touch with the others. So, with </w:t>
      </w:r>
      <w:r w:rsidR="00703CE0" w:rsidRPr="00F67863">
        <w:rPr>
          <w:rFonts w:asciiTheme="majorBidi" w:hAnsiTheme="majorBidi" w:cstheme="majorBidi"/>
          <w:sz w:val="24"/>
          <w:szCs w:val="24"/>
          <w:lang w:val="en-GB"/>
        </w:rPr>
        <w:t>these materials</w:t>
      </w:r>
      <w:r w:rsidRPr="00F67863">
        <w:rPr>
          <w:rFonts w:asciiTheme="majorBidi" w:hAnsiTheme="majorBidi" w:cstheme="majorBidi"/>
          <w:sz w:val="24"/>
          <w:szCs w:val="24"/>
          <w:lang w:val="en-GB"/>
        </w:rPr>
        <w:t xml:space="preserve"> and verbal symbols, the new CEO aims at showing to all employees that they are equal and that communication is now the key of the success! </w:t>
      </w:r>
    </w:p>
    <w:p w:rsidR="003C7746" w:rsidRPr="00F67863" w:rsidRDefault="003C7746" w:rsidP="003C7746">
      <w:pPr>
        <w:spacing w:line="360" w:lineRule="auto"/>
        <w:jc w:val="both"/>
        <w:rPr>
          <w:rFonts w:asciiTheme="majorBidi" w:hAnsiTheme="majorBidi" w:cstheme="majorBidi"/>
          <w:sz w:val="24"/>
          <w:szCs w:val="24"/>
          <w:lang w:val="en-GB"/>
        </w:rPr>
      </w:pPr>
      <w:r w:rsidRPr="00F67863">
        <w:rPr>
          <w:rFonts w:asciiTheme="majorBidi" w:hAnsiTheme="majorBidi" w:cstheme="majorBidi"/>
          <w:sz w:val="24"/>
          <w:szCs w:val="24"/>
          <w:lang w:val="en-GB"/>
        </w:rPr>
        <w:t>Equality and communication, associated with the fourth value which is freedom, lead to an important action in the company which is skunk work: whoever you are, whatever the studies you did or the job you were hired for, you can get an idea or work on a colleague’s idea, you are no longer limited to do one task at a time! Team work is now promoted, you find an idea by communicating with other people from other departments and then you work freely in a multi-functional group where everybody is equal. This new way of working is a real achievement of the tree values: equality, communication and freedom!</w:t>
      </w:r>
    </w:p>
    <w:p w:rsidR="003C7746" w:rsidRPr="00F67863" w:rsidRDefault="003C7746" w:rsidP="003C7746">
      <w:pPr>
        <w:spacing w:line="360" w:lineRule="auto"/>
        <w:jc w:val="both"/>
        <w:rPr>
          <w:rFonts w:asciiTheme="majorBidi" w:hAnsiTheme="majorBidi" w:cstheme="majorBidi"/>
          <w:sz w:val="24"/>
          <w:szCs w:val="24"/>
          <w:lang w:val="en-GB"/>
        </w:rPr>
      </w:pPr>
      <w:r w:rsidRPr="00F67863">
        <w:rPr>
          <w:rFonts w:asciiTheme="majorBidi" w:hAnsiTheme="majorBidi" w:cstheme="majorBidi"/>
          <w:sz w:val="24"/>
          <w:szCs w:val="24"/>
          <w:lang w:val="en-GB"/>
        </w:rPr>
        <w:t>After analysing the competitor weaknesses, Kolind noticed that the only way to be back on the market is to be innovative. So another organization’s value is to promote creativity, and to encourage the use of new technology. The perfect symbol must be the launch of the so-called MultiFocus</w:t>
      </w:r>
      <w:bookmarkStart w:id="2" w:name="_GoBack"/>
      <w:bookmarkEnd w:id="2"/>
      <w:r w:rsidRPr="00F67863">
        <w:rPr>
          <w:rFonts w:asciiTheme="majorBidi" w:hAnsiTheme="majorBidi" w:cstheme="majorBidi"/>
          <w:sz w:val="24"/>
          <w:szCs w:val="24"/>
          <w:lang w:val="en-GB"/>
        </w:rPr>
        <w:t xml:space="preserve"> product, which was underway since 1979, and almost abandoned. Finally, it appeared that t</w:t>
      </w:r>
      <w:r>
        <w:rPr>
          <w:rFonts w:asciiTheme="majorBidi" w:hAnsiTheme="majorBidi" w:cstheme="majorBidi"/>
          <w:sz w:val="24"/>
          <w:szCs w:val="24"/>
          <w:lang w:val="en-GB"/>
        </w:rPr>
        <w:t>he idea was innovative and so</w:t>
      </w:r>
      <w:r w:rsidRPr="00F67863">
        <w:rPr>
          <w:rFonts w:asciiTheme="majorBidi" w:hAnsiTheme="majorBidi" w:cstheme="majorBidi"/>
          <w:sz w:val="24"/>
          <w:szCs w:val="24"/>
          <w:lang w:val="en-GB"/>
        </w:rPr>
        <w:t xml:space="preserve"> all</w:t>
      </w:r>
      <w:r>
        <w:rPr>
          <w:rFonts w:asciiTheme="majorBidi" w:hAnsiTheme="majorBidi" w:cstheme="majorBidi"/>
          <w:sz w:val="24"/>
          <w:szCs w:val="24"/>
          <w:lang w:val="en-GB"/>
        </w:rPr>
        <w:t xml:space="preserve"> the</w:t>
      </w:r>
      <w:r w:rsidRPr="00F67863">
        <w:rPr>
          <w:rFonts w:asciiTheme="majorBidi" w:hAnsiTheme="majorBidi" w:cstheme="majorBidi"/>
          <w:sz w:val="24"/>
          <w:szCs w:val="24"/>
          <w:lang w:val="en-GB"/>
        </w:rPr>
        <w:t xml:space="preserve"> organization worked on it. It was the first great success of the new organization. Moreover, Kolind thank that new technologies could really help the company to be more innovative. That's why a computer was offered to any employee. This action is also another symbol of the company willingness to be innovative, and it surely helped everyone to be much more comfortable with </w:t>
      </w:r>
      <w:r>
        <w:rPr>
          <w:rFonts w:asciiTheme="majorBidi" w:hAnsiTheme="majorBidi" w:cstheme="majorBidi"/>
          <w:sz w:val="24"/>
          <w:szCs w:val="24"/>
          <w:lang w:val="en-GB"/>
        </w:rPr>
        <w:t>computer sciences and all its possibilities</w:t>
      </w:r>
      <w:r w:rsidRPr="00F67863">
        <w:rPr>
          <w:rFonts w:asciiTheme="majorBidi" w:hAnsiTheme="majorBidi" w:cstheme="majorBidi"/>
          <w:sz w:val="24"/>
          <w:szCs w:val="24"/>
          <w:lang w:val="en-GB"/>
        </w:rPr>
        <w:t xml:space="preserve">. </w:t>
      </w:r>
    </w:p>
    <w:p w:rsidR="003C7746" w:rsidRPr="00F67863" w:rsidRDefault="003C7746" w:rsidP="003C7746">
      <w:pPr>
        <w:spacing w:line="360" w:lineRule="auto"/>
        <w:jc w:val="both"/>
        <w:rPr>
          <w:rFonts w:asciiTheme="majorBidi" w:hAnsiTheme="majorBidi" w:cstheme="majorBidi"/>
          <w:sz w:val="24"/>
          <w:szCs w:val="24"/>
          <w:lang w:val="en-GB"/>
        </w:rPr>
      </w:pPr>
      <w:r w:rsidRPr="00F67863">
        <w:rPr>
          <w:rFonts w:asciiTheme="majorBidi" w:hAnsiTheme="majorBidi" w:cstheme="majorBidi"/>
          <w:sz w:val="24"/>
          <w:szCs w:val="24"/>
          <w:lang w:val="en-GB"/>
        </w:rPr>
        <w:t xml:space="preserve">Kolind also promoted a new revolutionary way </w:t>
      </w:r>
      <w:r>
        <w:rPr>
          <w:rFonts w:asciiTheme="majorBidi" w:hAnsiTheme="majorBidi" w:cstheme="majorBidi"/>
          <w:sz w:val="24"/>
          <w:szCs w:val="24"/>
          <w:lang w:val="en-GB"/>
        </w:rPr>
        <w:t>of involving</w:t>
      </w:r>
      <w:r w:rsidRPr="00F67863">
        <w:rPr>
          <w:rFonts w:asciiTheme="majorBidi" w:hAnsiTheme="majorBidi" w:cstheme="majorBidi"/>
          <w:sz w:val="24"/>
          <w:szCs w:val="24"/>
          <w:lang w:val="en-GB"/>
        </w:rPr>
        <w:t xml:space="preserve"> people. </w:t>
      </w:r>
      <w:r>
        <w:rPr>
          <w:rFonts w:asciiTheme="majorBidi" w:hAnsiTheme="majorBidi" w:cstheme="majorBidi"/>
          <w:sz w:val="24"/>
          <w:szCs w:val="24"/>
          <w:lang w:val="en-GB"/>
        </w:rPr>
        <w:t>Contrary to the traditional way</w:t>
      </w:r>
      <w:r w:rsidRPr="00F67863">
        <w:rPr>
          <w:rFonts w:asciiTheme="majorBidi" w:hAnsiTheme="majorBidi" w:cstheme="majorBidi"/>
          <w:sz w:val="24"/>
          <w:szCs w:val="24"/>
          <w:lang w:val="en-GB"/>
        </w:rPr>
        <w:t>, the link between t</w:t>
      </w:r>
      <w:r>
        <w:rPr>
          <w:rFonts w:asciiTheme="majorBidi" w:hAnsiTheme="majorBidi" w:cstheme="majorBidi"/>
          <w:sz w:val="24"/>
          <w:szCs w:val="24"/>
          <w:lang w:val="en-GB"/>
        </w:rPr>
        <w:t>he company and employees is stronger. The fact that everybody</w:t>
      </w:r>
      <w:r w:rsidRPr="00F67863">
        <w:rPr>
          <w:rFonts w:asciiTheme="majorBidi" w:hAnsiTheme="majorBidi" w:cstheme="majorBidi"/>
          <w:sz w:val="24"/>
          <w:szCs w:val="24"/>
          <w:lang w:val="en-GB"/>
        </w:rPr>
        <w:t xml:space="preserve"> </w:t>
      </w:r>
      <w:r>
        <w:rPr>
          <w:rFonts w:asciiTheme="majorBidi" w:hAnsiTheme="majorBidi" w:cstheme="majorBidi"/>
          <w:sz w:val="24"/>
          <w:szCs w:val="24"/>
          <w:lang w:val="en-GB"/>
        </w:rPr>
        <w:t>can buy</w:t>
      </w:r>
      <w:r w:rsidRPr="00F67863">
        <w:rPr>
          <w:rFonts w:asciiTheme="majorBidi" w:hAnsiTheme="majorBidi" w:cstheme="majorBidi"/>
          <w:sz w:val="24"/>
          <w:szCs w:val="24"/>
          <w:lang w:val="en-GB"/>
        </w:rPr>
        <w:t xml:space="preserve"> company</w:t>
      </w:r>
      <w:r>
        <w:rPr>
          <w:rFonts w:asciiTheme="majorBidi" w:hAnsiTheme="majorBidi" w:cstheme="majorBidi"/>
          <w:sz w:val="24"/>
          <w:szCs w:val="24"/>
          <w:lang w:val="en-GB"/>
        </w:rPr>
        <w:t>’s</w:t>
      </w:r>
      <w:r w:rsidRPr="00F67863">
        <w:rPr>
          <w:rFonts w:asciiTheme="majorBidi" w:hAnsiTheme="majorBidi" w:cstheme="majorBidi"/>
          <w:sz w:val="24"/>
          <w:szCs w:val="24"/>
          <w:lang w:val="en-GB"/>
        </w:rPr>
        <w:t xml:space="preserve"> shares</w:t>
      </w:r>
      <w:r>
        <w:rPr>
          <w:rFonts w:asciiTheme="majorBidi" w:hAnsiTheme="majorBidi" w:cstheme="majorBidi"/>
          <w:sz w:val="24"/>
          <w:szCs w:val="24"/>
          <w:lang w:val="en-GB"/>
        </w:rPr>
        <w:t xml:space="preserve"> well</w:t>
      </w:r>
      <w:r w:rsidRPr="00F67863">
        <w:rPr>
          <w:rFonts w:asciiTheme="majorBidi" w:hAnsiTheme="majorBidi" w:cstheme="majorBidi"/>
          <w:sz w:val="24"/>
          <w:szCs w:val="24"/>
          <w:lang w:val="en-GB"/>
        </w:rPr>
        <w:t xml:space="preserve"> symbolize</w:t>
      </w:r>
      <w:r>
        <w:rPr>
          <w:rFonts w:asciiTheme="majorBidi" w:hAnsiTheme="majorBidi" w:cstheme="majorBidi"/>
          <w:sz w:val="24"/>
          <w:szCs w:val="24"/>
          <w:lang w:val="en-GB"/>
        </w:rPr>
        <w:t>s this involvement. And as</w:t>
      </w:r>
      <w:r w:rsidRPr="00F67863">
        <w:rPr>
          <w:rFonts w:asciiTheme="majorBidi" w:hAnsiTheme="majorBidi" w:cstheme="majorBidi"/>
          <w:sz w:val="24"/>
          <w:szCs w:val="24"/>
          <w:lang w:val="en-GB"/>
        </w:rPr>
        <w:t xml:space="preserve"> there is no </w:t>
      </w:r>
      <w:r w:rsidRPr="00F67863">
        <w:rPr>
          <w:rFonts w:asciiTheme="majorBidi" w:hAnsiTheme="majorBidi" w:cstheme="majorBidi"/>
          <w:sz w:val="24"/>
          <w:szCs w:val="24"/>
          <w:lang w:val="en-GB"/>
        </w:rPr>
        <w:lastRenderedPageBreak/>
        <w:t xml:space="preserve">longer a </w:t>
      </w:r>
      <w:r>
        <w:rPr>
          <w:rFonts w:asciiTheme="majorBidi" w:hAnsiTheme="majorBidi" w:cstheme="majorBidi"/>
          <w:sz w:val="24"/>
          <w:szCs w:val="24"/>
          <w:lang w:val="en-GB"/>
        </w:rPr>
        <w:t>clear</w:t>
      </w:r>
      <w:r w:rsidRPr="00F67863">
        <w:rPr>
          <w:rFonts w:asciiTheme="majorBidi" w:hAnsiTheme="majorBidi" w:cstheme="majorBidi"/>
          <w:sz w:val="24"/>
          <w:szCs w:val="24"/>
          <w:lang w:val="en-GB"/>
        </w:rPr>
        <w:t xml:space="preserve"> hierarchy, people </w:t>
      </w:r>
      <w:r>
        <w:rPr>
          <w:rFonts w:asciiTheme="majorBidi" w:hAnsiTheme="majorBidi" w:cstheme="majorBidi"/>
          <w:sz w:val="24"/>
          <w:szCs w:val="24"/>
          <w:lang w:val="en-GB"/>
        </w:rPr>
        <w:t xml:space="preserve">have to be responsible. For instance, </w:t>
      </w:r>
      <w:r w:rsidRPr="00F67863">
        <w:rPr>
          <w:rFonts w:asciiTheme="majorBidi" w:hAnsiTheme="majorBidi" w:cstheme="majorBidi"/>
          <w:sz w:val="24"/>
          <w:szCs w:val="24"/>
          <w:lang w:val="en-GB"/>
        </w:rPr>
        <w:t xml:space="preserve">people </w:t>
      </w:r>
      <w:r>
        <w:rPr>
          <w:rFonts w:asciiTheme="majorBidi" w:hAnsiTheme="majorBidi" w:cstheme="majorBidi"/>
          <w:sz w:val="24"/>
          <w:szCs w:val="24"/>
          <w:lang w:val="en-GB"/>
        </w:rPr>
        <w:t>who initiate</w:t>
      </w:r>
      <w:r w:rsidRPr="00F67863">
        <w:rPr>
          <w:rFonts w:asciiTheme="majorBidi" w:hAnsiTheme="majorBidi" w:cstheme="majorBidi"/>
          <w:sz w:val="24"/>
          <w:szCs w:val="24"/>
          <w:lang w:val="en-GB"/>
        </w:rPr>
        <w:t xml:space="preserve"> </w:t>
      </w:r>
      <w:r>
        <w:rPr>
          <w:rFonts w:asciiTheme="majorBidi" w:hAnsiTheme="majorBidi" w:cstheme="majorBidi"/>
          <w:sz w:val="24"/>
          <w:szCs w:val="24"/>
          <w:lang w:val="en-GB"/>
        </w:rPr>
        <w:t>an</w:t>
      </w:r>
      <w:r w:rsidRPr="00F67863">
        <w:rPr>
          <w:rFonts w:asciiTheme="majorBidi" w:hAnsiTheme="majorBidi" w:cstheme="majorBidi"/>
          <w:sz w:val="24"/>
          <w:szCs w:val="24"/>
          <w:lang w:val="en-GB"/>
        </w:rPr>
        <w:t xml:space="preserve"> idea typically become the project group. And there is a project manager from this team who </w:t>
      </w:r>
      <w:r>
        <w:rPr>
          <w:rFonts w:asciiTheme="majorBidi" w:hAnsiTheme="majorBidi" w:cstheme="majorBidi"/>
          <w:sz w:val="24"/>
          <w:szCs w:val="24"/>
          <w:lang w:val="en-GB"/>
        </w:rPr>
        <w:t>“</w:t>
      </w:r>
      <w:r w:rsidRPr="00F67863">
        <w:rPr>
          <w:rFonts w:asciiTheme="majorBidi" w:hAnsiTheme="majorBidi" w:cstheme="majorBidi"/>
          <w:sz w:val="24"/>
          <w:szCs w:val="24"/>
          <w:lang w:val="en-GB"/>
        </w:rPr>
        <w:t>run the show</w:t>
      </w:r>
      <w:r>
        <w:rPr>
          <w:rFonts w:asciiTheme="majorBidi" w:hAnsiTheme="majorBidi" w:cstheme="majorBidi"/>
          <w:sz w:val="24"/>
          <w:szCs w:val="24"/>
          <w:lang w:val="en-GB"/>
        </w:rPr>
        <w:t>”</w:t>
      </w:r>
      <w:r w:rsidRPr="00F67863">
        <w:rPr>
          <w:rFonts w:asciiTheme="majorBidi" w:hAnsiTheme="majorBidi" w:cstheme="majorBidi"/>
          <w:sz w:val="24"/>
          <w:szCs w:val="24"/>
          <w:lang w:val="en-GB"/>
        </w:rPr>
        <w:t xml:space="preserve"> and a project owner from the management team who just supports the project </w:t>
      </w:r>
      <w:r>
        <w:rPr>
          <w:rFonts w:asciiTheme="majorBidi" w:hAnsiTheme="majorBidi" w:cstheme="majorBidi"/>
          <w:sz w:val="24"/>
          <w:szCs w:val="24"/>
          <w:lang w:val="en-GB"/>
        </w:rPr>
        <w:t>–</w:t>
      </w:r>
      <w:r w:rsidRPr="00F67863">
        <w:rPr>
          <w:rFonts w:asciiTheme="majorBidi" w:hAnsiTheme="majorBidi" w:cstheme="majorBidi"/>
          <w:sz w:val="24"/>
          <w:szCs w:val="24"/>
          <w:lang w:val="en-GB"/>
        </w:rPr>
        <w:t xml:space="preserve"> </w:t>
      </w:r>
      <w:r>
        <w:rPr>
          <w:rFonts w:asciiTheme="majorBidi" w:hAnsiTheme="majorBidi" w:cstheme="majorBidi"/>
          <w:sz w:val="24"/>
          <w:szCs w:val="24"/>
          <w:lang w:val="en-GB"/>
        </w:rPr>
        <w:t>do not manage</w:t>
      </w:r>
      <w:r w:rsidRPr="00F67863">
        <w:rPr>
          <w:rFonts w:asciiTheme="majorBidi" w:hAnsiTheme="majorBidi" w:cstheme="majorBidi"/>
          <w:sz w:val="24"/>
          <w:szCs w:val="24"/>
          <w:lang w:val="en-GB"/>
        </w:rPr>
        <w:t xml:space="preserve"> it. Then each project team is quite free and responsible for its idea.</w:t>
      </w:r>
    </w:p>
    <w:p w:rsidR="003C7746" w:rsidRPr="00F67863" w:rsidRDefault="003C7746" w:rsidP="003C7746">
      <w:pPr>
        <w:spacing w:line="360" w:lineRule="auto"/>
        <w:jc w:val="both"/>
        <w:rPr>
          <w:rFonts w:asciiTheme="majorBidi" w:hAnsiTheme="majorBidi" w:cstheme="majorBidi"/>
          <w:sz w:val="24"/>
          <w:szCs w:val="24"/>
          <w:lang w:val="en-GB"/>
        </w:rPr>
      </w:pPr>
      <w:r w:rsidRPr="00F67863">
        <w:rPr>
          <w:rFonts w:asciiTheme="majorBidi" w:hAnsiTheme="majorBidi" w:cstheme="majorBidi"/>
          <w:sz w:val="24"/>
          <w:szCs w:val="24"/>
          <w:lang w:val="en-GB"/>
        </w:rPr>
        <w:t xml:space="preserve">All those new ideas help to </w:t>
      </w:r>
      <w:r>
        <w:rPr>
          <w:rFonts w:asciiTheme="majorBidi" w:hAnsiTheme="majorBidi" w:cstheme="majorBidi"/>
          <w:sz w:val="24"/>
          <w:szCs w:val="24"/>
          <w:lang w:val="en-GB"/>
        </w:rPr>
        <w:t>fulfil very well the two last levels</w:t>
      </w:r>
      <w:r w:rsidRPr="00F67863">
        <w:rPr>
          <w:rFonts w:asciiTheme="majorBidi" w:hAnsiTheme="majorBidi" w:cstheme="majorBidi"/>
          <w:sz w:val="24"/>
          <w:szCs w:val="24"/>
          <w:lang w:val="en-GB"/>
        </w:rPr>
        <w:t xml:space="preserve"> of the Maslow's hierarchy of needs. Actually, in this type of organization, there is much more self-esteem and self-actualization because when somebody get an idea,</w:t>
      </w:r>
      <w:r>
        <w:rPr>
          <w:rFonts w:asciiTheme="majorBidi" w:hAnsiTheme="majorBidi" w:cstheme="majorBidi"/>
          <w:sz w:val="24"/>
          <w:szCs w:val="24"/>
          <w:lang w:val="en-GB"/>
        </w:rPr>
        <w:t xml:space="preserve"> he can make it grow with</w:t>
      </w:r>
      <w:r w:rsidRPr="00F67863">
        <w:rPr>
          <w:rFonts w:asciiTheme="majorBidi" w:hAnsiTheme="majorBidi" w:cstheme="majorBidi"/>
          <w:sz w:val="24"/>
          <w:szCs w:val="24"/>
          <w:lang w:val="en-GB"/>
        </w:rPr>
        <w:t xml:space="preserve"> the help of </w:t>
      </w:r>
      <w:r>
        <w:rPr>
          <w:rFonts w:asciiTheme="majorBidi" w:hAnsiTheme="majorBidi" w:cstheme="majorBidi"/>
          <w:sz w:val="24"/>
          <w:szCs w:val="24"/>
          <w:lang w:val="en-GB"/>
        </w:rPr>
        <w:t>all</w:t>
      </w:r>
      <w:r w:rsidRPr="00F67863">
        <w:rPr>
          <w:rFonts w:asciiTheme="majorBidi" w:hAnsiTheme="majorBidi" w:cstheme="majorBidi"/>
          <w:sz w:val="24"/>
          <w:szCs w:val="24"/>
          <w:lang w:val="en-GB"/>
        </w:rPr>
        <w:t xml:space="preserve"> other employees. </w:t>
      </w:r>
      <w:r>
        <w:rPr>
          <w:rFonts w:asciiTheme="majorBidi" w:hAnsiTheme="majorBidi" w:cstheme="majorBidi"/>
          <w:sz w:val="24"/>
          <w:szCs w:val="24"/>
          <w:lang w:val="en-GB"/>
        </w:rPr>
        <w:t>This project work form is the real action that supports self-fulfilment</w:t>
      </w:r>
      <w:r w:rsidRPr="00F67863">
        <w:rPr>
          <w:rFonts w:asciiTheme="majorBidi" w:hAnsiTheme="majorBidi" w:cstheme="majorBidi"/>
          <w:sz w:val="24"/>
          <w:szCs w:val="24"/>
          <w:lang w:val="en-GB"/>
        </w:rPr>
        <w:t>.</w:t>
      </w:r>
    </w:p>
    <w:p w:rsidR="003C7746" w:rsidRDefault="003C7746" w:rsidP="003C7746">
      <w:pPr>
        <w:autoSpaceDE w:val="0"/>
        <w:autoSpaceDN w:val="0"/>
        <w:adjustRightInd w:val="0"/>
        <w:spacing w:before="240" w:line="360" w:lineRule="auto"/>
        <w:jc w:val="both"/>
        <w:rPr>
          <w:rFonts w:asciiTheme="majorBidi" w:hAnsiTheme="majorBidi" w:cstheme="majorBidi"/>
          <w:b/>
          <w:sz w:val="24"/>
          <w:szCs w:val="24"/>
          <w:lang w:val="en-GB"/>
        </w:rPr>
      </w:pPr>
      <w:r w:rsidRPr="00C62963">
        <w:rPr>
          <w:rFonts w:asciiTheme="majorBidi" w:hAnsiTheme="majorBidi" w:cstheme="majorBidi"/>
          <w:b/>
          <w:sz w:val="24"/>
          <w:szCs w:val="24"/>
          <w:lang w:val="en-GB"/>
        </w:rPr>
        <w:t>Conclusion</w:t>
      </w:r>
    </w:p>
    <w:p w:rsidR="003C7746" w:rsidRDefault="003C7746" w:rsidP="003C7746">
      <w:pPr>
        <w:pStyle w:val="NormalWeb"/>
        <w:spacing w:before="240" w:beforeAutospacing="0" w:after="0" w:afterAutospacing="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zh-CN"/>
        </w:rPr>
        <w:t xml:space="preserve">The </w:t>
      </w:r>
      <w:r w:rsidRPr="008B2F30">
        <w:rPr>
          <w:rFonts w:ascii="Times New Roman" w:eastAsiaTheme="minorEastAsia" w:hAnsi="Times New Roman" w:cs="Times New Roman"/>
          <w:sz w:val="24"/>
          <w:szCs w:val="24"/>
          <w:lang w:eastAsia="zh-CN"/>
        </w:rPr>
        <w:t>culture</w:t>
      </w:r>
      <w:r>
        <w:rPr>
          <w:rFonts w:ascii="Times New Roman" w:eastAsiaTheme="minorEastAsia" w:hAnsi="Times New Roman" w:cs="Times New Roman"/>
          <w:sz w:val="24"/>
          <w:szCs w:val="24"/>
          <w:lang w:eastAsia="zh-CN"/>
        </w:rPr>
        <w:t xml:space="preserve"> metaphor</w:t>
      </w:r>
      <w:r w:rsidRPr="008B2F30">
        <w:rPr>
          <w:rFonts w:ascii="Times New Roman" w:eastAsiaTheme="minorEastAsia" w:hAnsi="Times New Roman" w:cs="Times New Roman"/>
          <w:sz w:val="24"/>
          <w:szCs w:val="24"/>
          <w:lang w:eastAsia="zh-CN"/>
        </w:rPr>
        <w:t xml:space="preserve"> is the combination of symbols, values, and norms.</w:t>
      </w:r>
      <w:r>
        <w:rPr>
          <w:rFonts w:ascii="Times New Roman" w:eastAsiaTheme="minorEastAsia" w:hAnsi="Times New Roman" w:cs="Times New Roman"/>
          <w:sz w:val="24"/>
          <w:szCs w:val="24"/>
          <w:lang w:eastAsia="zh-CN"/>
        </w:rPr>
        <w:t xml:space="preserve"> </w:t>
      </w:r>
      <w:r w:rsidRPr="008B2F30">
        <w:rPr>
          <w:rFonts w:ascii="Times New Roman" w:eastAsiaTheme="minorEastAsia" w:hAnsi="Times New Roman" w:cs="Times New Roman"/>
          <w:sz w:val="24"/>
          <w:szCs w:val="24"/>
          <w:lang w:eastAsia="zh-CN"/>
        </w:rPr>
        <w:t xml:space="preserve">Kolind </w:t>
      </w:r>
      <w:r>
        <w:rPr>
          <w:rFonts w:ascii="Times New Roman" w:eastAsiaTheme="minorEastAsia" w:hAnsi="Times New Roman" w:cs="Times New Roman"/>
          <w:sz w:val="24"/>
          <w:szCs w:val="24"/>
          <w:lang w:eastAsia="zh-CN"/>
        </w:rPr>
        <w:t xml:space="preserve">managed to go around the Danish culture and the traditional former Oticon’s culture by creating </w:t>
      </w:r>
      <w:r w:rsidRPr="008B2F30">
        <w:rPr>
          <w:rFonts w:ascii="Times New Roman" w:eastAsiaTheme="minorEastAsia" w:hAnsi="Times New Roman" w:cs="Times New Roman"/>
          <w:sz w:val="24"/>
          <w:szCs w:val="24"/>
          <w:lang w:eastAsia="zh-CN"/>
        </w:rPr>
        <w:t xml:space="preserve">both material and verbal symbols for Oticon in order to reflect </w:t>
      </w:r>
      <w:r>
        <w:rPr>
          <w:rFonts w:ascii="Times New Roman" w:eastAsiaTheme="minorEastAsia" w:hAnsi="Times New Roman" w:cs="Times New Roman"/>
          <w:sz w:val="24"/>
          <w:szCs w:val="24"/>
          <w:lang w:eastAsia="zh-CN"/>
        </w:rPr>
        <w:t>the new values he wanted to set up</w:t>
      </w:r>
      <w:r w:rsidRPr="008B2F30">
        <w:rPr>
          <w:rFonts w:ascii="Times New Roman" w:eastAsiaTheme="minorEastAsia" w:hAnsi="Times New Roman" w:cs="Times New Roman"/>
          <w:sz w:val="24"/>
          <w:szCs w:val="24"/>
          <w:lang w:eastAsia="zh-CN"/>
        </w:rPr>
        <w:t xml:space="preserve">. When organizational symbols are perceived by employees, </w:t>
      </w:r>
      <w:r>
        <w:rPr>
          <w:rFonts w:ascii="Times New Roman" w:hAnsi="Times New Roman" w:cs="Times New Roman"/>
          <w:sz w:val="24"/>
          <w:szCs w:val="24"/>
        </w:rPr>
        <w:t>they</w:t>
      </w:r>
      <w:r w:rsidRPr="008B2F30">
        <w:rPr>
          <w:rFonts w:ascii="Times New Roman" w:hAnsi="Times New Roman" w:cs="Times New Roman"/>
          <w:sz w:val="24"/>
          <w:szCs w:val="24"/>
        </w:rPr>
        <w:t xml:space="preserve"> trigger </w:t>
      </w:r>
      <w:r>
        <w:rPr>
          <w:rFonts w:ascii="Times New Roman" w:hAnsi="Times New Roman" w:cs="Times New Roman"/>
          <w:sz w:val="24"/>
          <w:szCs w:val="24"/>
        </w:rPr>
        <w:t>the spreading of internal</w:t>
      </w:r>
      <w:r w:rsidRPr="008B2F30">
        <w:rPr>
          <w:rFonts w:ascii="Times New Roman" w:hAnsi="Times New Roman" w:cs="Times New Roman"/>
          <w:sz w:val="24"/>
          <w:szCs w:val="24"/>
        </w:rPr>
        <w:t xml:space="preserve"> values and norms</w:t>
      </w:r>
      <w:r>
        <w:rPr>
          <w:rFonts w:ascii="Times New Roman" w:hAnsi="Times New Roman" w:cs="Times New Roman"/>
          <w:sz w:val="24"/>
          <w:szCs w:val="24"/>
        </w:rPr>
        <w:t>. They are</w:t>
      </w:r>
      <w:r w:rsidRPr="008B2F30">
        <w:rPr>
          <w:rFonts w:ascii="Times New Roman" w:hAnsi="Times New Roman" w:cs="Times New Roman"/>
          <w:sz w:val="24"/>
          <w:szCs w:val="24"/>
        </w:rPr>
        <w:t xml:space="preserve"> a bridge from feeling </w:t>
      </w:r>
      <w:r>
        <w:rPr>
          <w:rFonts w:ascii="Times New Roman" w:hAnsi="Times New Roman" w:cs="Times New Roman"/>
          <w:sz w:val="24"/>
          <w:szCs w:val="24"/>
        </w:rPr>
        <w:t>to</w:t>
      </w:r>
      <w:r w:rsidRPr="008B2F30">
        <w:rPr>
          <w:rFonts w:ascii="Times New Roman" w:hAnsi="Times New Roman" w:cs="Times New Roman"/>
          <w:sz w:val="24"/>
          <w:szCs w:val="24"/>
        </w:rPr>
        <w:t xml:space="preserve"> though</w:t>
      </w:r>
      <w:r>
        <w:rPr>
          <w:rFonts w:ascii="Times New Roman" w:hAnsi="Times New Roman" w:cs="Times New Roman"/>
          <w:sz w:val="24"/>
          <w:szCs w:val="24"/>
        </w:rPr>
        <w:t xml:space="preserve">ts, while thoughts will then lead </w:t>
      </w:r>
      <w:r w:rsidRPr="008B2F30">
        <w:rPr>
          <w:rFonts w:ascii="Times New Roman" w:hAnsi="Times New Roman" w:cs="Times New Roman"/>
          <w:sz w:val="24"/>
          <w:szCs w:val="24"/>
        </w:rPr>
        <w:t xml:space="preserve">actions </w:t>
      </w:r>
      <w:r>
        <w:rPr>
          <w:rFonts w:ascii="Times New Roman" w:hAnsi="Times New Roman" w:cs="Times New Roman"/>
          <w:sz w:val="24"/>
          <w:szCs w:val="24"/>
        </w:rPr>
        <w:t>in accordance with the organization culture</w:t>
      </w:r>
      <w:r w:rsidRPr="008B2F30">
        <w:rPr>
          <w:rFonts w:ascii="Times New Roman" w:hAnsi="Times New Roman" w:cs="Times New Roman"/>
          <w:sz w:val="24"/>
          <w:szCs w:val="24"/>
        </w:rPr>
        <w:t>.</w:t>
      </w:r>
    </w:p>
    <w:p w:rsidR="003C7746" w:rsidRDefault="003C7746" w:rsidP="003C7746">
      <w:pPr>
        <w:spacing w:line="360" w:lineRule="auto"/>
        <w:jc w:val="both"/>
        <w:rPr>
          <w:rFonts w:asciiTheme="majorBidi" w:hAnsiTheme="majorBidi" w:cstheme="majorBidi"/>
          <w:b/>
          <w:sz w:val="24"/>
          <w:szCs w:val="24"/>
          <w:lang w:val="en-GB"/>
        </w:rPr>
      </w:pPr>
    </w:p>
    <w:p w:rsidR="003C7746" w:rsidRDefault="003C7746" w:rsidP="003C7746">
      <w:pPr>
        <w:spacing w:line="360" w:lineRule="auto"/>
        <w:jc w:val="both"/>
        <w:rPr>
          <w:rFonts w:asciiTheme="majorBidi" w:hAnsiTheme="majorBidi" w:cstheme="majorBidi"/>
          <w:b/>
          <w:sz w:val="24"/>
          <w:szCs w:val="24"/>
          <w:lang w:val="en-GB"/>
        </w:rPr>
      </w:pPr>
      <w:r w:rsidRPr="00D049D8">
        <w:rPr>
          <w:rFonts w:asciiTheme="majorBidi" w:hAnsiTheme="majorBidi" w:cstheme="majorBidi"/>
          <w:b/>
          <w:sz w:val="24"/>
          <w:szCs w:val="24"/>
          <w:lang w:val="en-GB"/>
        </w:rPr>
        <w:t>References</w:t>
      </w:r>
    </w:p>
    <w:p w:rsidR="003C7746" w:rsidRPr="002B06F6" w:rsidRDefault="003C7746" w:rsidP="003C7746">
      <w:pPr>
        <w:pStyle w:val="ListParagraph"/>
        <w:numPr>
          <w:ilvl w:val="0"/>
          <w:numId w:val="8"/>
        </w:numPr>
        <w:autoSpaceDE w:val="0"/>
        <w:autoSpaceDN w:val="0"/>
        <w:adjustRightInd w:val="0"/>
        <w:spacing w:line="360" w:lineRule="auto"/>
        <w:jc w:val="both"/>
        <w:rPr>
          <w:rFonts w:ascii="Times New Roman" w:eastAsia="Times New Roman" w:hAnsi="Times New Roman" w:cs="Times New Roman"/>
          <w:lang w:val="en-US" w:eastAsia="sv-SE"/>
        </w:rPr>
      </w:pPr>
      <w:r w:rsidRPr="002B06F6">
        <w:rPr>
          <w:rFonts w:ascii="Times New Roman" w:eastAsia="Times New Roman" w:hAnsi="Times New Roman" w:cs="Times New Roman"/>
          <w:lang w:val="en-US" w:eastAsia="sv-SE"/>
        </w:rPr>
        <w:t>Morgan G. Images of Organization. Thousand Oaks, California. Sage Publications; 2006.</w:t>
      </w:r>
    </w:p>
    <w:p w:rsidR="003C7746" w:rsidRPr="002B06F6" w:rsidRDefault="003C7746" w:rsidP="003C7746">
      <w:pPr>
        <w:pStyle w:val="ListParagraph"/>
        <w:numPr>
          <w:ilvl w:val="0"/>
          <w:numId w:val="8"/>
        </w:numPr>
        <w:autoSpaceDE w:val="0"/>
        <w:autoSpaceDN w:val="0"/>
        <w:adjustRightInd w:val="0"/>
        <w:spacing w:line="360" w:lineRule="auto"/>
        <w:jc w:val="both"/>
        <w:rPr>
          <w:rFonts w:ascii="Times" w:eastAsia="Times New Roman" w:hAnsi="Times" w:cs="Georgia"/>
          <w:bCs/>
          <w:szCs w:val="26"/>
          <w:lang w:val="en-US" w:eastAsia="sv-SE"/>
        </w:rPr>
      </w:pPr>
      <w:r>
        <w:rPr>
          <w:rFonts w:ascii="Times" w:eastAsia="Times New Roman" w:hAnsi="Times" w:cs="Georgia"/>
          <w:bCs/>
          <w:szCs w:val="26"/>
          <w:lang w:val="en-US" w:eastAsia="sv-SE"/>
        </w:rPr>
        <w:t xml:space="preserve">John Kao </w:t>
      </w:r>
      <w:r w:rsidRPr="002B06F6">
        <w:rPr>
          <w:rFonts w:ascii="Times" w:eastAsia="Times New Roman" w:hAnsi="Times" w:cs="Georgia"/>
          <w:bCs/>
          <w:szCs w:val="26"/>
          <w:lang w:val="en-US" w:eastAsia="sv-SE"/>
        </w:rPr>
        <w:t>Oticon (A)</w:t>
      </w:r>
      <w:r>
        <w:rPr>
          <w:rFonts w:ascii="Times" w:eastAsia="Times New Roman" w:hAnsi="Times" w:cs="Georgia"/>
          <w:bCs/>
          <w:szCs w:val="26"/>
          <w:lang w:val="en-US" w:eastAsia="sv-SE"/>
        </w:rPr>
        <w:t xml:space="preserve"> case study, </w:t>
      </w:r>
      <w:r w:rsidR="00703CE0">
        <w:rPr>
          <w:rFonts w:ascii="Times" w:eastAsia="Times New Roman" w:hAnsi="Times" w:cs="Georgia"/>
          <w:bCs/>
          <w:szCs w:val="26"/>
          <w:lang w:val="en-US" w:eastAsia="sv-SE"/>
        </w:rPr>
        <w:t>Harvard 2001</w:t>
      </w:r>
      <w:r>
        <w:rPr>
          <w:rFonts w:ascii="Times" w:eastAsia="Times New Roman" w:hAnsi="Times" w:cs="Georgia"/>
          <w:bCs/>
          <w:szCs w:val="26"/>
          <w:lang w:val="en-US" w:eastAsia="sv-SE"/>
        </w:rPr>
        <w:t>.</w:t>
      </w:r>
    </w:p>
    <w:p w:rsidR="003C7746" w:rsidRPr="00C62963" w:rsidRDefault="003C7746" w:rsidP="003C7746">
      <w:pPr>
        <w:autoSpaceDE w:val="0"/>
        <w:autoSpaceDN w:val="0"/>
        <w:adjustRightInd w:val="0"/>
        <w:spacing w:before="240" w:line="360" w:lineRule="auto"/>
        <w:jc w:val="both"/>
        <w:rPr>
          <w:rFonts w:asciiTheme="majorBidi" w:hAnsiTheme="majorBidi" w:cstheme="majorBidi"/>
          <w:b/>
          <w:sz w:val="24"/>
          <w:szCs w:val="24"/>
          <w:lang w:val="en-US"/>
        </w:rPr>
      </w:pPr>
    </w:p>
    <w:p w:rsidR="003C7746" w:rsidRPr="0045198D" w:rsidRDefault="003C7746" w:rsidP="003C7746">
      <w:pPr>
        <w:spacing w:line="360" w:lineRule="auto"/>
        <w:jc w:val="both"/>
        <w:rPr>
          <w:rFonts w:ascii="Times New Roman" w:hAnsi="Times New Roman" w:cs="Times New Roman"/>
          <w:lang w:val="en-US"/>
        </w:rPr>
      </w:pPr>
    </w:p>
    <w:p w:rsidR="0045198D" w:rsidRPr="0045198D" w:rsidRDefault="0045198D" w:rsidP="003C7746">
      <w:pPr>
        <w:spacing w:line="360" w:lineRule="auto"/>
        <w:jc w:val="both"/>
        <w:rPr>
          <w:rFonts w:ascii="Times New Roman" w:hAnsi="Times New Roman" w:cs="Times New Roman"/>
          <w:lang w:val="en-US"/>
        </w:rPr>
      </w:pPr>
    </w:p>
    <w:sectPr w:rsidR="0045198D" w:rsidRPr="00451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C2" w:rsidRDefault="007658C2" w:rsidP="00D170B4">
      <w:pPr>
        <w:spacing w:after="0" w:line="240" w:lineRule="auto"/>
      </w:pPr>
      <w:r>
        <w:separator/>
      </w:r>
    </w:p>
  </w:endnote>
  <w:endnote w:type="continuationSeparator" w:id="0">
    <w:p w:rsidR="007658C2" w:rsidRDefault="007658C2" w:rsidP="00D1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800903"/>
      <w:docPartObj>
        <w:docPartGallery w:val="Page Numbers (Bottom of Page)"/>
        <w:docPartUnique/>
      </w:docPartObj>
    </w:sdtPr>
    <w:sdtEndPr>
      <w:rPr>
        <w:b/>
        <w:sz w:val="24"/>
        <w:szCs w:val="24"/>
      </w:rPr>
    </w:sdtEndPr>
    <w:sdtContent>
      <w:p w:rsidR="00386409" w:rsidRDefault="0038640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03CE0">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03CE0">
          <w:rPr>
            <w:b/>
            <w:noProof/>
          </w:rPr>
          <w:t>5</w:t>
        </w:r>
        <w:r>
          <w:rPr>
            <w:b/>
            <w:sz w:val="24"/>
            <w:szCs w:val="24"/>
          </w:rPr>
          <w:fldChar w:fldCharType="end"/>
        </w:r>
      </w:p>
    </w:sdtContent>
  </w:sdt>
  <w:p w:rsidR="00386409" w:rsidRDefault="00386409" w:rsidP="009D1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C2" w:rsidRDefault="007658C2" w:rsidP="00D170B4">
      <w:pPr>
        <w:spacing w:after="0" w:line="240" w:lineRule="auto"/>
      </w:pPr>
      <w:r>
        <w:separator/>
      </w:r>
    </w:p>
  </w:footnote>
  <w:footnote w:type="continuationSeparator" w:id="0">
    <w:p w:rsidR="007658C2" w:rsidRDefault="007658C2" w:rsidP="00D17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2DA8"/>
    <w:multiLevelType w:val="hybridMultilevel"/>
    <w:tmpl w:val="689C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6A7A3E"/>
    <w:multiLevelType w:val="hybridMultilevel"/>
    <w:tmpl w:val="4CB8C18C"/>
    <w:lvl w:ilvl="0" w:tplc="35382E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0124CD"/>
    <w:multiLevelType w:val="hybridMultilevel"/>
    <w:tmpl w:val="109A2666"/>
    <w:lvl w:ilvl="0" w:tplc="6A8E5820">
      <w:start w:val="1"/>
      <w:numFmt w:val="bullet"/>
      <w:lvlText w:val="•"/>
      <w:lvlJc w:val="left"/>
      <w:pPr>
        <w:tabs>
          <w:tab w:val="num" w:pos="720"/>
        </w:tabs>
        <w:ind w:left="720" w:hanging="360"/>
      </w:pPr>
      <w:rPr>
        <w:rFonts w:ascii="Times" w:hAnsi="Times" w:hint="default"/>
      </w:rPr>
    </w:lvl>
    <w:lvl w:ilvl="1" w:tplc="5F9A0ABC" w:tentative="1">
      <w:start w:val="1"/>
      <w:numFmt w:val="bullet"/>
      <w:lvlText w:val="•"/>
      <w:lvlJc w:val="left"/>
      <w:pPr>
        <w:tabs>
          <w:tab w:val="num" w:pos="1440"/>
        </w:tabs>
        <w:ind w:left="1440" w:hanging="360"/>
      </w:pPr>
      <w:rPr>
        <w:rFonts w:ascii="Times" w:hAnsi="Times" w:hint="default"/>
      </w:rPr>
    </w:lvl>
    <w:lvl w:ilvl="2" w:tplc="340E5FD0" w:tentative="1">
      <w:start w:val="1"/>
      <w:numFmt w:val="bullet"/>
      <w:lvlText w:val="•"/>
      <w:lvlJc w:val="left"/>
      <w:pPr>
        <w:tabs>
          <w:tab w:val="num" w:pos="2160"/>
        </w:tabs>
        <w:ind w:left="2160" w:hanging="360"/>
      </w:pPr>
      <w:rPr>
        <w:rFonts w:ascii="Times" w:hAnsi="Times" w:hint="default"/>
      </w:rPr>
    </w:lvl>
    <w:lvl w:ilvl="3" w:tplc="3DD80818" w:tentative="1">
      <w:start w:val="1"/>
      <w:numFmt w:val="bullet"/>
      <w:lvlText w:val="•"/>
      <w:lvlJc w:val="left"/>
      <w:pPr>
        <w:tabs>
          <w:tab w:val="num" w:pos="2880"/>
        </w:tabs>
        <w:ind w:left="2880" w:hanging="360"/>
      </w:pPr>
      <w:rPr>
        <w:rFonts w:ascii="Times" w:hAnsi="Times" w:hint="default"/>
      </w:rPr>
    </w:lvl>
    <w:lvl w:ilvl="4" w:tplc="E2EAC8CA" w:tentative="1">
      <w:start w:val="1"/>
      <w:numFmt w:val="bullet"/>
      <w:lvlText w:val="•"/>
      <w:lvlJc w:val="left"/>
      <w:pPr>
        <w:tabs>
          <w:tab w:val="num" w:pos="3600"/>
        </w:tabs>
        <w:ind w:left="3600" w:hanging="360"/>
      </w:pPr>
      <w:rPr>
        <w:rFonts w:ascii="Times" w:hAnsi="Times" w:hint="default"/>
      </w:rPr>
    </w:lvl>
    <w:lvl w:ilvl="5" w:tplc="8DF46242" w:tentative="1">
      <w:start w:val="1"/>
      <w:numFmt w:val="bullet"/>
      <w:lvlText w:val="•"/>
      <w:lvlJc w:val="left"/>
      <w:pPr>
        <w:tabs>
          <w:tab w:val="num" w:pos="4320"/>
        </w:tabs>
        <w:ind w:left="4320" w:hanging="360"/>
      </w:pPr>
      <w:rPr>
        <w:rFonts w:ascii="Times" w:hAnsi="Times" w:hint="default"/>
      </w:rPr>
    </w:lvl>
    <w:lvl w:ilvl="6" w:tplc="F01AB214" w:tentative="1">
      <w:start w:val="1"/>
      <w:numFmt w:val="bullet"/>
      <w:lvlText w:val="•"/>
      <w:lvlJc w:val="left"/>
      <w:pPr>
        <w:tabs>
          <w:tab w:val="num" w:pos="5040"/>
        </w:tabs>
        <w:ind w:left="5040" w:hanging="360"/>
      </w:pPr>
      <w:rPr>
        <w:rFonts w:ascii="Times" w:hAnsi="Times" w:hint="default"/>
      </w:rPr>
    </w:lvl>
    <w:lvl w:ilvl="7" w:tplc="513CD7B2" w:tentative="1">
      <w:start w:val="1"/>
      <w:numFmt w:val="bullet"/>
      <w:lvlText w:val="•"/>
      <w:lvlJc w:val="left"/>
      <w:pPr>
        <w:tabs>
          <w:tab w:val="num" w:pos="5760"/>
        </w:tabs>
        <w:ind w:left="5760" w:hanging="360"/>
      </w:pPr>
      <w:rPr>
        <w:rFonts w:ascii="Times" w:hAnsi="Times" w:hint="default"/>
      </w:rPr>
    </w:lvl>
    <w:lvl w:ilvl="8" w:tplc="70B67A8A" w:tentative="1">
      <w:start w:val="1"/>
      <w:numFmt w:val="bullet"/>
      <w:lvlText w:val="•"/>
      <w:lvlJc w:val="left"/>
      <w:pPr>
        <w:tabs>
          <w:tab w:val="num" w:pos="6480"/>
        </w:tabs>
        <w:ind w:left="6480" w:hanging="360"/>
      </w:pPr>
      <w:rPr>
        <w:rFonts w:ascii="Times" w:hAnsi="Times" w:hint="default"/>
      </w:rPr>
    </w:lvl>
  </w:abstractNum>
  <w:abstractNum w:abstractNumId="3">
    <w:nsid w:val="30C4177D"/>
    <w:multiLevelType w:val="hybridMultilevel"/>
    <w:tmpl w:val="A50C3734"/>
    <w:lvl w:ilvl="0" w:tplc="D92CFC84">
      <w:start w:val="175"/>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04B87"/>
    <w:multiLevelType w:val="hybridMultilevel"/>
    <w:tmpl w:val="7A86E928"/>
    <w:lvl w:ilvl="0" w:tplc="F5207A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BC60CD8"/>
    <w:multiLevelType w:val="hybridMultilevel"/>
    <w:tmpl w:val="311C50F2"/>
    <w:lvl w:ilvl="0" w:tplc="01DA4ACE">
      <w:numFmt w:val="bullet"/>
      <w:lvlText w:val="-"/>
      <w:lvlJc w:val="left"/>
      <w:pPr>
        <w:ind w:left="1060" w:hanging="360"/>
      </w:pPr>
      <w:rPr>
        <w:rFonts w:ascii="Times New Roman" w:eastAsiaTheme="minorEastAsia" w:hAnsi="Times New Roman"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nsid w:val="5F2737DD"/>
    <w:multiLevelType w:val="hybridMultilevel"/>
    <w:tmpl w:val="A88C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04D95"/>
    <w:multiLevelType w:val="hybridMultilevel"/>
    <w:tmpl w:val="3E1AE12C"/>
    <w:lvl w:ilvl="0" w:tplc="DA4E671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ED"/>
    <w:rsid w:val="0002049F"/>
    <w:rsid w:val="000560C2"/>
    <w:rsid w:val="0008573C"/>
    <w:rsid w:val="000B11B7"/>
    <w:rsid w:val="000B7DE6"/>
    <w:rsid w:val="000E2A47"/>
    <w:rsid w:val="001011D2"/>
    <w:rsid w:val="0013053B"/>
    <w:rsid w:val="00145775"/>
    <w:rsid w:val="00157A5D"/>
    <w:rsid w:val="001679CA"/>
    <w:rsid w:val="00182693"/>
    <w:rsid w:val="001A7037"/>
    <w:rsid w:val="001B0EAE"/>
    <w:rsid w:val="001B5B6F"/>
    <w:rsid w:val="001C2153"/>
    <w:rsid w:val="001F74E8"/>
    <w:rsid w:val="002032E5"/>
    <w:rsid w:val="00220B06"/>
    <w:rsid w:val="002223F6"/>
    <w:rsid w:val="00226BF2"/>
    <w:rsid w:val="00244A8F"/>
    <w:rsid w:val="00284696"/>
    <w:rsid w:val="00287729"/>
    <w:rsid w:val="002C427E"/>
    <w:rsid w:val="002E532E"/>
    <w:rsid w:val="002F71BC"/>
    <w:rsid w:val="003200D6"/>
    <w:rsid w:val="00364D1E"/>
    <w:rsid w:val="0038330B"/>
    <w:rsid w:val="00386409"/>
    <w:rsid w:val="003A72EB"/>
    <w:rsid w:val="003C4F0F"/>
    <w:rsid w:val="003C6CEF"/>
    <w:rsid w:val="003C7746"/>
    <w:rsid w:val="00401D17"/>
    <w:rsid w:val="00401E9B"/>
    <w:rsid w:val="0045198D"/>
    <w:rsid w:val="00481451"/>
    <w:rsid w:val="004901BA"/>
    <w:rsid w:val="004A4933"/>
    <w:rsid w:val="004A5EC1"/>
    <w:rsid w:val="004B0E7A"/>
    <w:rsid w:val="004C0383"/>
    <w:rsid w:val="004E27BD"/>
    <w:rsid w:val="00551B8A"/>
    <w:rsid w:val="00562455"/>
    <w:rsid w:val="00570F41"/>
    <w:rsid w:val="00591B28"/>
    <w:rsid w:val="005C2953"/>
    <w:rsid w:val="005D4E48"/>
    <w:rsid w:val="005E2EA5"/>
    <w:rsid w:val="005E5413"/>
    <w:rsid w:val="00606222"/>
    <w:rsid w:val="006946D2"/>
    <w:rsid w:val="006960DF"/>
    <w:rsid w:val="006B06EE"/>
    <w:rsid w:val="006B0D47"/>
    <w:rsid w:val="006E7889"/>
    <w:rsid w:val="00703CE0"/>
    <w:rsid w:val="007658C2"/>
    <w:rsid w:val="007C03DC"/>
    <w:rsid w:val="007C3D4F"/>
    <w:rsid w:val="007E4AFE"/>
    <w:rsid w:val="00824300"/>
    <w:rsid w:val="00860B77"/>
    <w:rsid w:val="008832C1"/>
    <w:rsid w:val="008C2C5B"/>
    <w:rsid w:val="008C41FB"/>
    <w:rsid w:val="008C4457"/>
    <w:rsid w:val="008C71F3"/>
    <w:rsid w:val="008F0DED"/>
    <w:rsid w:val="009147D7"/>
    <w:rsid w:val="00955EE5"/>
    <w:rsid w:val="00990FC4"/>
    <w:rsid w:val="009917AA"/>
    <w:rsid w:val="00996197"/>
    <w:rsid w:val="009A481E"/>
    <w:rsid w:val="009B7EE6"/>
    <w:rsid w:val="009C3839"/>
    <w:rsid w:val="00A44936"/>
    <w:rsid w:val="00A538C1"/>
    <w:rsid w:val="00A62BE3"/>
    <w:rsid w:val="00AB59B1"/>
    <w:rsid w:val="00AD7367"/>
    <w:rsid w:val="00AE4C38"/>
    <w:rsid w:val="00AF566F"/>
    <w:rsid w:val="00B20193"/>
    <w:rsid w:val="00B35D23"/>
    <w:rsid w:val="00B41722"/>
    <w:rsid w:val="00B72F33"/>
    <w:rsid w:val="00C51B17"/>
    <w:rsid w:val="00C51E89"/>
    <w:rsid w:val="00C5601E"/>
    <w:rsid w:val="00C858F0"/>
    <w:rsid w:val="00C967FD"/>
    <w:rsid w:val="00D10FE1"/>
    <w:rsid w:val="00D170B4"/>
    <w:rsid w:val="00D574BD"/>
    <w:rsid w:val="00D64C2B"/>
    <w:rsid w:val="00DA0C11"/>
    <w:rsid w:val="00DF4F55"/>
    <w:rsid w:val="00E20FB6"/>
    <w:rsid w:val="00E22F8D"/>
    <w:rsid w:val="00E620F1"/>
    <w:rsid w:val="00E65DAE"/>
    <w:rsid w:val="00E9062A"/>
    <w:rsid w:val="00EA0859"/>
    <w:rsid w:val="00EC1D2B"/>
    <w:rsid w:val="00ED3305"/>
    <w:rsid w:val="00EE0CDE"/>
    <w:rsid w:val="00F200A7"/>
    <w:rsid w:val="00F5737D"/>
    <w:rsid w:val="00FA3C40"/>
    <w:rsid w:val="00FD6CBD"/>
    <w:rsid w:val="00FE5123"/>
    <w:rsid w:val="00FF4C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EC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2032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C6CEF"/>
  </w:style>
  <w:style w:type="character" w:customStyle="1" w:styleId="apple-converted-space">
    <w:name w:val="apple-converted-space"/>
    <w:basedOn w:val="DefaultParagraphFont"/>
    <w:rsid w:val="003C6CEF"/>
  </w:style>
  <w:style w:type="paragraph" w:styleId="ListParagraph">
    <w:name w:val="List Paragraph"/>
    <w:basedOn w:val="Normal"/>
    <w:uiPriority w:val="34"/>
    <w:qFormat/>
    <w:rsid w:val="00401E9B"/>
    <w:pPr>
      <w:spacing w:after="0" w:line="240" w:lineRule="auto"/>
      <w:ind w:left="720"/>
      <w:contextualSpacing/>
    </w:pPr>
    <w:rPr>
      <w:rFonts w:eastAsiaTheme="minorEastAsia"/>
      <w:sz w:val="24"/>
      <w:szCs w:val="24"/>
      <w:lang w:eastAsia="fr-FR"/>
    </w:rPr>
  </w:style>
  <w:style w:type="paragraph" w:styleId="Header">
    <w:name w:val="header"/>
    <w:basedOn w:val="Normal"/>
    <w:link w:val="HeaderChar"/>
    <w:uiPriority w:val="99"/>
    <w:unhideWhenUsed/>
    <w:rsid w:val="00D17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70B4"/>
  </w:style>
  <w:style w:type="paragraph" w:styleId="Footer">
    <w:name w:val="footer"/>
    <w:basedOn w:val="Normal"/>
    <w:link w:val="FooterChar"/>
    <w:uiPriority w:val="99"/>
    <w:unhideWhenUsed/>
    <w:rsid w:val="00D17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70B4"/>
  </w:style>
  <w:style w:type="paragraph" w:styleId="BalloonText">
    <w:name w:val="Balloon Text"/>
    <w:basedOn w:val="Normal"/>
    <w:link w:val="BalloonTextChar"/>
    <w:uiPriority w:val="99"/>
    <w:semiHidden/>
    <w:unhideWhenUsed/>
    <w:rsid w:val="00D1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B4"/>
    <w:rPr>
      <w:rFonts w:ascii="Tahoma" w:hAnsi="Tahoma" w:cs="Tahoma"/>
      <w:sz w:val="16"/>
      <w:szCs w:val="16"/>
    </w:rPr>
  </w:style>
  <w:style w:type="character" w:customStyle="1" w:styleId="Heading1Char">
    <w:name w:val="Heading 1 Char"/>
    <w:basedOn w:val="DefaultParagraphFont"/>
    <w:link w:val="Heading1"/>
    <w:uiPriority w:val="9"/>
    <w:rsid w:val="004A5EC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032E5"/>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C7746"/>
    <w:pPr>
      <w:spacing w:before="100" w:beforeAutospacing="1" w:after="100" w:afterAutospacing="1" w:line="240" w:lineRule="auto"/>
    </w:pPr>
    <w:rPr>
      <w:rFonts w:ascii="Angsana New" w:eastAsia="Times New Roman" w:hAnsi="Angsana New" w:cs="Angsana New"/>
      <w:sz w:val="28"/>
      <w:szCs w:val="28"/>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5EC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2032E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C6CEF"/>
  </w:style>
  <w:style w:type="character" w:customStyle="1" w:styleId="apple-converted-space">
    <w:name w:val="apple-converted-space"/>
    <w:basedOn w:val="DefaultParagraphFont"/>
    <w:rsid w:val="003C6CEF"/>
  </w:style>
  <w:style w:type="paragraph" w:styleId="ListParagraph">
    <w:name w:val="List Paragraph"/>
    <w:basedOn w:val="Normal"/>
    <w:uiPriority w:val="34"/>
    <w:qFormat/>
    <w:rsid w:val="00401E9B"/>
    <w:pPr>
      <w:spacing w:after="0" w:line="240" w:lineRule="auto"/>
      <w:ind w:left="720"/>
      <w:contextualSpacing/>
    </w:pPr>
    <w:rPr>
      <w:rFonts w:eastAsiaTheme="minorEastAsia"/>
      <w:sz w:val="24"/>
      <w:szCs w:val="24"/>
      <w:lang w:eastAsia="fr-FR"/>
    </w:rPr>
  </w:style>
  <w:style w:type="paragraph" w:styleId="Header">
    <w:name w:val="header"/>
    <w:basedOn w:val="Normal"/>
    <w:link w:val="HeaderChar"/>
    <w:uiPriority w:val="99"/>
    <w:unhideWhenUsed/>
    <w:rsid w:val="00D170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70B4"/>
  </w:style>
  <w:style w:type="paragraph" w:styleId="Footer">
    <w:name w:val="footer"/>
    <w:basedOn w:val="Normal"/>
    <w:link w:val="FooterChar"/>
    <w:uiPriority w:val="99"/>
    <w:unhideWhenUsed/>
    <w:rsid w:val="00D170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70B4"/>
  </w:style>
  <w:style w:type="paragraph" w:styleId="BalloonText">
    <w:name w:val="Balloon Text"/>
    <w:basedOn w:val="Normal"/>
    <w:link w:val="BalloonTextChar"/>
    <w:uiPriority w:val="99"/>
    <w:semiHidden/>
    <w:unhideWhenUsed/>
    <w:rsid w:val="00D17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0B4"/>
    <w:rPr>
      <w:rFonts w:ascii="Tahoma" w:hAnsi="Tahoma" w:cs="Tahoma"/>
      <w:sz w:val="16"/>
      <w:szCs w:val="16"/>
    </w:rPr>
  </w:style>
  <w:style w:type="character" w:customStyle="1" w:styleId="Heading1Char">
    <w:name w:val="Heading 1 Char"/>
    <w:basedOn w:val="DefaultParagraphFont"/>
    <w:link w:val="Heading1"/>
    <w:uiPriority w:val="9"/>
    <w:rsid w:val="004A5EC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032E5"/>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C7746"/>
    <w:pPr>
      <w:spacing w:before="100" w:beforeAutospacing="1" w:after="100" w:afterAutospacing="1" w:line="240" w:lineRule="auto"/>
    </w:pPr>
    <w:rPr>
      <w:rFonts w:ascii="Angsana New" w:eastAsia="Times New Roman" w:hAnsi="Angsana New" w:cs="Angsana New"/>
      <w:sz w:val="28"/>
      <w:szCs w:val="28"/>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2934">
      <w:bodyDiv w:val="1"/>
      <w:marLeft w:val="0"/>
      <w:marRight w:val="0"/>
      <w:marTop w:val="0"/>
      <w:marBottom w:val="0"/>
      <w:divBdr>
        <w:top w:val="none" w:sz="0" w:space="0" w:color="auto"/>
        <w:left w:val="none" w:sz="0" w:space="0" w:color="auto"/>
        <w:bottom w:val="none" w:sz="0" w:space="0" w:color="auto"/>
        <w:right w:val="none" w:sz="0" w:space="0" w:color="auto"/>
      </w:divBdr>
    </w:div>
    <w:div w:id="8846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BF95-A735-4320-BF56-4A5B3D9E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1470</Words>
  <Characters>7792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moaid</cp:lastModifiedBy>
  <cp:revision>8</cp:revision>
  <cp:lastPrinted>2012-02-06T00:24:00Z</cp:lastPrinted>
  <dcterms:created xsi:type="dcterms:W3CDTF">2012-02-08T16:32:00Z</dcterms:created>
  <dcterms:modified xsi:type="dcterms:W3CDTF">2012-02-08T18:53:00Z</dcterms:modified>
</cp:coreProperties>
</file>